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B" w:rsidRDefault="00AD5BFB" w:rsidP="00AD5BFB">
      <w:pPr>
        <w:jc w:val="center"/>
        <w:rPr>
          <w:sz w:val="28"/>
        </w:rPr>
      </w:pPr>
      <w:r>
        <w:rPr>
          <w:sz w:val="28"/>
        </w:rPr>
        <w:t>Муниципальное образование «Николаевское городское поселение»</w:t>
      </w:r>
    </w:p>
    <w:p w:rsidR="00AD5BFB" w:rsidRDefault="00AD5BFB" w:rsidP="00AD5BFB">
      <w:pPr>
        <w:jc w:val="center"/>
        <w:rPr>
          <w:sz w:val="28"/>
        </w:rPr>
      </w:pPr>
      <w:r>
        <w:rPr>
          <w:sz w:val="28"/>
        </w:rPr>
        <w:t>Смидовичского района  Еврейской автономной области</w:t>
      </w:r>
    </w:p>
    <w:p w:rsidR="00AD5BFB" w:rsidRDefault="00AD5BFB" w:rsidP="00AD5BFB">
      <w:pPr>
        <w:jc w:val="center"/>
        <w:rPr>
          <w:sz w:val="28"/>
        </w:rPr>
      </w:pPr>
    </w:p>
    <w:p w:rsidR="00AD5BFB" w:rsidRDefault="00AD5BFB" w:rsidP="00AD5BFB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AD5BFB" w:rsidRDefault="00AD5BFB" w:rsidP="00AD5BFB">
      <w:pPr>
        <w:jc w:val="center"/>
        <w:rPr>
          <w:sz w:val="28"/>
        </w:rPr>
      </w:pPr>
    </w:p>
    <w:p w:rsidR="00AD5BFB" w:rsidRDefault="00AD5BFB" w:rsidP="00AD5BFB">
      <w:pPr>
        <w:widowControl w:val="0"/>
        <w:snapToGrid w:val="0"/>
        <w:ind w:left="360"/>
        <w:jc w:val="center"/>
        <w:rPr>
          <w:sz w:val="28"/>
          <w:szCs w:val="20"/>
        </w:rPr>
      </w:pPr>
      <w:r>
        <w:rPr>
          <w:bCs/>
          <w:sz w:val="28"/>
          <w:szCs w:val="20"/>
        </w:rPr>
        <w:t>ПОСТАНОВЛЕНИЕ</w:t>
      </w:r>
      <w:r>
        <w:rPr>
          <w:sz w:val="28"/>
          <w:szCs w:val="20"/>
        </w:rPr>
        <w:t xml:space="preserve">                                             </w:t>
      </w:r>
    </w:p>
    <w:p w:rsidR="00AD5BFB" w:rsidRDefault="00AD5BFB" w:rsidP="00AD5BFB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AD5BFB" w:rsidRDefault="00AD5BFB" w:rsidP="00AD5BFB">
      <w:pPr>
        <w:rPr>
          <w:sz w:val="28"/>
        </w:rPr>
      </w:pPr>
      <w:r>
        <w:rPr>
          <w:sz w:val="28"/>
        </w:rPr>
        <w:t xml:space="preserve">17.08.2018                                                                                                        № 351     </w:t>
      </w:r>
    </w:p>
    <w:p w:rsidR="00AD5BFB" w:rsidRDefault="00AD5BFB" w:rsidP="00AD5BFB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AD5BFB" w:rsidRDefault="00AD5BFB" w:rsidP="00AD5BFB">
      <w:pPr>
        <w:rPr>
          <w:sz w:val="28"/>
        </w:rPr>
      </w:pPr>
      <w:r>
        <w:rPr>
          <w:sz w:val="28"/>
        </w:rPr>
        <w:t xml:space="preserve">                                                        пос. Николаевка</w:t>
      </w:r>
    </w:p>
    <w:p w:rsidR="00AD5BFB" w:rsidRDefault="00AD5BFB" w:rsidP="00AD5BFB">
      <w:pPr>
        <w:rPr>
          <w:sz w:val="28"/>
        </w:rPr>
      </w:pPr>
    </w:p>
    <w:p w:rsidR="00AD5BFB" w:rsidRDefault="00AD5BFB" w:rsidP="00AD5BFB">
      <w:pPr>
        <w:tabs>
          <w:tab w:val="left" w:pos="0"/>
          <w:tab w:val="center" w:pos="4821"/>
          <w:tab w:val="left" w:pos="9360"/>
        </w:tabs>
        <w:ind w:right="-5"/>
        <w:rPr>
          <w:sz w:val="28"/>
          <w:szCs w:val="20"/>
        </w:rPr>
      </w:pPr>
      <w:r>
        <w:rPr>
          <w:sz w:val="28"/>
          <w:szCs w:val="20"/>
        </w:rPr>
        <w:t>О проведении открытого аукциона</w:t>
      </w:r>
    </w:p>
    <w:p w:rsidR="00AD5BFB" w:rsidRDefault="00AD5BFB" w:rsidP="00AD5BFB">
      <w:pPr>
        <w:tabs>
          <w:tab w:val="left" w:pos="408"/>
          <w:tab w:val="center" w:pos="4821"/>
          <w:tab w:val="left" w:pos="9360"/>
        </w:tabs>
        <w:ind w:right="-5"/>
        <w:rPr>
          <w:sz w:val="28"/>
          <w:szCs w:val="20"/>
        </w:rPr>
      </w:pPr>
      <w:r>
        <w:rPr>
          <w:sz w:val="28"/>
          <w:szCs w:val="20"/>
        </w:rPr>
        <w:t>по  продаже земельного участка</w:t>
      </w:r>
    </w:p>
    <w:p w:rsidR="00AD5BFB" w:rsidRDefault="00AD5BFB" w:rsidP="00AD5BFB">
      <w:pPr>
        <w:tabs>
          <w:tab w:val="left" w:pos="9360"/>
        </w:tabs>
        <w:ind w:right="-5"/>
        <w:jc w:val="center"/>
        <w:rPr>
          <w:sz w:val="28"/>
          <w:szCs w:val="20"/>
        </w:rPr>
      </w:pPr>
    </w:p>
    <w:p w:rsidR="00AD5BFB" w:rsidRDefault="00AD5BFB" w:rsidP="00AD5BFB">
      <w:pPr>
        <w:ind w:right="5215"/>
        <w:jc w:val="center"/>
        <w:rPr>
          <w:sz w:val="28"/>
          <w:szCs w:val="20"/>
        </w:rPr>
      </w:pPr>
    </w:p>
    <w:p w:rsidR="00AD5BFB" w:rsidRDefault="00AD5BFB" w:rsidP="00AD5BFB">
      <w:pPr>
        <w:ind w:right="-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В  соответствии  со статьями  39.11, 39.12  Земельного кодекса Российской Федерации, Уставом муниципального образования «Николаевское городское поселение», администрация Николаевского городского поселения</w:t>
      </w:r>
    </w:p>
    <w:p w:rsidR="00AD5BFB" w:rsidRDefault="00AD5BFB" w:rsidP="00AD5BFB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:rsidR="00AD5BFB" w:rsidRDefault="00AD5BFB" w:rsidP="00AD5BFB">
      <w:pPr>
        <w:tabs>
          <w:tab w:val="left" w:pos="360"/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1. Объявить о проведении 24 сентября 2018 года в 11:00 часов открытого аукциона  по продаже земельного участка для индивидуального жилищного строительства из категории земель «земли населенных пунктов», площадью 1500 кв.м. с кадастровым номером 79:06:3200021:73, м</w:t>
      </w:r>
      <w:r>
        <w:rPr>
          <w:sz w:val="28"/>
          <w:szCs w:val="28"/>
        </w:rPr>
        <w:t>естоположение установлено относительно ориентира, расположенного в границах участка. Почтовый адрес ориентира: Еврейская автономная область, Смидовичский район, п. Николаевка, ул. Линейная, 12 «б».</w:t>
      </w:r>
    </w:p>
    <w:p w:rsidR="00AD5BFB" w:rsidRDefault="00AD5BFB" w:rsidP="00AD5BFB">
      <w:pPr>
        <w:tabs>
          <w:tab w:val="left" w:pos="360"/>
          <w:tab w:val="left" w:pos="9360"/>
        </w:tabs>
        <w:ind w:right="-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2. </w:t>
      </w:r>
      <w:r>
        <w:rPr>
          <w:sz w:val="28"/>
          <w:szCs w:val="20"/>
        </w:rPr>
        <w:t xml:space="preserve">Открытый аукцион проводится  в порядке, предусмотренном ст. 39.11, 39.12 Земельного кодекса Российской Федерации и  документацией об аукционе. </w:t>
      </w:r>
    </w:p>
    <w:p w:rsidR="00AD5BFB" w:rsidRDefault="00AD5BFB" w:rsidP="00AD5BFB">
      <w:pPr>
        <w:tabs>
          <w:tab w:val="left" w:pos="9360"/>
        </w:tabs>
        <w:ind w:left="142" w:right="-5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4</w:t>
      </w:r>
      <w:r>
        <w:rPr>
          <w:sz w:val="28"/>
          <w:szCs w:val="28"/>
        </w:rPr>
        <w:t>. Местом проведения аукциона определить: ЕАО, Смидовичский район,  пос. Николаевка, ул. Комсомольская, 10 (актовый зал).</w:t>
      </w:r>
    </w:p>
    <w:p w:rsidR="00AD5BFB" w:rsidRDefault="00AD5BFB" w:rsidP="00AD5B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5. Размер начальной цены предмета аукциона определить в соответствии с кадастровой стоимостью земельного участка.</w:t>
      </w:r>
    </w:p>
    <w:p w:rsidR="00AD5BFB" w:rsidRDefault="00AD5BFB" w:rsidP="00AD5BF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6. П</w:t>
      </w:r>
      <w:r>
        <w:rPr>
          <w:bCs/>
          <w:sz w:val="28"/>
          <w:szCs w:val="28"/>
        </w:rPr>
        <w:t>обедитель аукциона до 28 сентября 2018 года  вносит 100 % размера платежа</w:t>
      </w:r>
      <w:r>
        <w:rPr>
          <w:sz w:val="28"/>
          <w:szCs w:val="28"/>
        </w:rPr>
        <w:t xml:space="preserve"> за право приобретения земельного участка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за исключением внесенного задатка)</w:t>
      </w:r>
      <w:r>
        <w:rPr>
          <w:bCs/>
          <w:sz w:val="28"/>
          <w:szCs w:val="28"/>
        </w:rPr>
        <w:t>.</w:t>
      </w:r>
    </w:p>
    <w:p w:rsidR="00AD5BFB" w:rsidRDefault="00AD5BFB" w:rsidP="00AD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 Установить величину повышения начальной цены предмета аукциона («шаг аукциона») в размере 3%.</w:t>
      </w:r>
    </w:p>
    <w:p w:rsidR="00AD5BFB" w:rsidRDefault="00AD5BFB" w:rsidP="00AD5B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8. Задаток для участия в аукционе определить в размере 50% процентов размера начального предмета аукциона (начальная цена).</w:t>
      </w:r>
    </w:p>
    <w:p w:rsidR="00AD5BFB" w:rsidRDefault="00AD5BFB" w:rsidP="00AD5B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Организовать прием заявок (утвержденной формы) начиная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извещения о проведении открытого аукциона до 19 сентября 2018 года.</w:t>
      </w:r>
    </w:p>
    <w:p w:rsidR="00AD5BFB" w:rsidRDefault="00AD5BFB" w:rsidP="00AD5B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Вернуть заявителю, не допущенному к участию в аукционе, </w:t>
      </w:r>
      <w:r>
        <w:rPr>
          <w:sz w:val="28"/>
          <w:szCs w:val="28"/>
        </w:rPr>
        <w:lastRenderedPageBreak/>
        <w:t xml:space="preserve">внесенный им задаток в течение трех рабочих дней со дня оформления протокола приема заявок на участие в аукционе. </w:t>
      </w:r>
    </w:p>
    <w:p w:rsidR="00AD5BFB" w:rsidRDefault="00AD5BFB" w:rsidP="00AD5B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11. Вернуть задатки лицам, участвовавшим в аукционе, но не победившим в нем, в течение трех рабочих дней со дня подписания протокола о результатах аукциона.  </w:t>
      </w:r>
    </w:p>
    <w:p w:rsidR="00AD5BFB" w:rsidRDefault="00AD5BFB" w:rsidP="00AD5BFB">
      <w:pPr>
        <w:jc w:val="both"/>
        <w:rPr>
          <w:sz w:val="28"/>
        </w:rPr>
      </w:pPr>
      <w:r>
        <w:rPr>
          <w:sz w:val="28"/>
        </w:rPr>
        <w:t xml:space="preserve">       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                 за собой.  </w:t>
      </w:r>
    </w:p>
    <w:p w:rsidR="00AD5BFB" w:rsidRDefault="00AD5BFB" w:rsidP="00AD5BF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13. Постановление вступает в силу со дня его опубликования в официальном печатном издании Николаевского городского поселения информационном бюллетене «Исток».</w:t>
      </w:r>
    </w:p>
    <w:p w:rsidR="00AD5BFB" w:rsidRDefault="00AD5BFB" w:rsidP="00AD5BFB">
      <w:pPr>
        <w:jc w:val="both"/>
        <w:rPr>
          <w:sz w:val="28"/>
        </w:rPr>
      </w:pPr>
    </w:p>
    <w:p w:rsidR="00AD5BFB" w:rsidRDefault="00AD5BFB" w:rsidP="00AD5BFB">
      <w:pPr>
        <w:keepNext/>
        <w:spacing w:before="240" w:after="60"/>
        <w:jc w:val="both"/>
        <w:outlineLvl w:val="2"/>
        <w:rPr>
          <w:rFonts w:ascii="Cambria" w:hAnsi="Cambria"/>
          <w:bCs/>
          <w:sz w:val="26"/>
          <w:szCs w:val="26"/>
        </w:rPr>
      </w:pPr>
    </w:p>
    <w:p w:rsidR="00AD5BFB" w:rsidRDefault="00AD5BFB" w:rsidP="00AD5BFB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Николаеского</w:t>
      </w:r>
      <w:proofErr w:type="spellEnd"/>
      <w:r>
        <w:rPr>
          <w:sz w:val="28"/>
        </w:rPr>
        <w:t xml:space="preserve"> </w:t>
      </w:r>
    </w:p>
    <w:p w:rsidR="00AD5BFB" w:rsidRDefault="00AD5BFB" w:rsidP="00AD5BF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</w:t>
      </w:r>
      <w:r>
        <w:rPr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И. В. Марданов</w:t>
      </w:r>
    </w:p>
    <w:p w:rsidR="00AD5BFB" w:rsidRDefault="00AD5BFB" w:rsidP="00AD5BFB">
      <w:pPr>
        <w:rPr>
          <w:b/>
          <w:sz w:val="28"/>
          <w:szCs w:val="28"/>
        </w:rPr>
      </w:pPr>
    </w:p>
    <w:p w:rsidR="00AD5BFB" w:rsidRDefault="00AD5BFB" w:rsidP="00AD5BFB">
      <w:pPr>
        <w:rPr>
          <w:sz w:val="28"/>
          <w:szCs w:val="28"/>
        </w:rPr>
      </w:pPr>
    </w:p>
    <w:p w:rsidR="001F6C58" w:rsidRDefault="001F6C58">
      <w:bookmarkStart w:id="0" w:name="_GoBack"/>
      <w:bookmarkEnd w:id="0"/>
    </w:p>
    <w:sectPr w:rsidR="001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FB"/>
    <w:rsid w:val="001F6C58"/>
    <w:rsid w:val="008A30FB"/>
    <w:rsid w:val="00A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2018-08-17T06:01:00Z</dcterms:created>
  <dcterms:modified xsi:type="dcterms:W3CDTF">2018-08-17T06:02:00Z</dcterms:modified>
</cp:coreProperties>
</file>