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6A" w:rsidRPr="009B1AE4" w:rsidRDefault="0098714B" w:rsidP="0098714B">
      <w:pPr>
        <w:pStyle w:val="a5"/>
        <w:rPr>
          <w:rFonts w:ascii="Times New Roman" w:hAnsi="Times New Roman"/>
          <w:sz w:val="28"/>
          <w:szCs w:val="28"/>
        </w:rPr>
      </w:pPr>
      <w:r>
        <w:rPr>
          <w:rFonts w:ascii="Times New Roman" w:eastAsia="Times New Roman" w:hAnsi="Times New Roman"/>
          <w:bCs/>
          <w:color w:val="000000"/>
          <w:sz w:val="28"/>
          <w:szCs w:val="28"/>
          <w:lang w:eastAsia="ru-RU"/>
        </w:rPr>
        <w:t xml:space="preserve">          </w:t>
      </w:r>
      <w:r w:rsidR="00314F6A" w:rsidRPr="009B1AE4">
        <w:rPr>
          <w:rFonts w:ascii="Times New Roman" w:hAnsi="Times New Roman"/>
          <w:sz w:val="28"/>
          <w:szCs w:val="28"/>
        </w:rPr>
        <w:t>Муниципальное образование «Николаевское городское поселение»</w:t>
      </w:r>
    </w:p>
    <w:p w:rsidR="00314F6A" w:rsidRPr="009B1AE4" w:rsidRDefault="00314F6A" w:rsidP="009B1AE4">
      <w:pPr>
        <w:pStyle w:val="a5"/>
        <w:jc w:val="center"/>
        <w:rPr>
          <w:rFonts w:ascii="Times New Roman" w:hAnsi="Times New Roman"/>
          <w:sz w:val="28"/>
          <w:szCs w:val="28"/>
        </w:rPr>
      </w:pPr>
      <w:r w:rsidRPr="009B1AE4">
        <w:rPr>
          <w:rFonts w:ascii="Times New Roman" w:hAnsi="Times New Roman"/>
          <w:sz w:val="28"/>
          <w:szCs w:val="28"/>
        </w:rPr>
        <w:t>Смидовичского муниципального района</w:t>
      </w:r>
    </w:p>
    <w:p w:rsidR="00314F6A" w:rsidRPr="009B1AE4" w:rsidRDefault="00314F6A" w:rsidP="009B1AE4">
      <w:pPr>
        <w:pStyle w:val="a5"/>
        <w:jc w:val="center"/>
        <w:rPr>
          <w:rFonts w:ascii="Times New Roman" w:hAnsi="Times New Roman"/>
          <w:sz w:val="28"/>
          <w:szCs w:val="28"/>
        </w:rPr>
      </w:pPr>
      <w:r w:rsidRPr="009B1AE4">
        <w:rPr>
          <w:rFonts w:ascii="Times New Roman" w:hAnsi="Times New Roman"/>
          <w:sz w:val="28"/>
          <w:szCs w:val="28"/>
        </w:rPr>
        <w:t>Еврейской автономной области</w:t>
      </w:r>
    </w:p>
    <w:p w:rsidR="00314F6A" w:rsidRPr="009B1AE4" w:rsidRDefault="00314F6A" w:rsidP="009B1AE4">
      <w:pPr>
        <w:pStyle w:val="a5"/>
        <w:jc w:val="center"/>
        <w:rPr>
          <w:rFonts w:ascii="Times New Roman" w:hAnsi="Times New Roman"/>
          <w:sz w:val="28"/>
          <w:szCs w:val="28"/>
        </w:rPr>
      </w:pPr>
    </w:p>
    <w:p w:rsidR="00314F6A" w:rsidRPr="009B1AE4" w:rsidRDefault="00314F6A" w:rsidP="009B1AE4">
      <w:pPr>
        <w:pStyle w:val="a5"/>
        <w:jc w:val="center"/>
        <w:rPr>
          <w:rFonts w:ascii="Times New Roman" w:hAnsi="Times New Roman"/>
          <w:sz w:val="28"/>
          <w:szCs w:val="28"/>
        </w:rPr>
      </w:pPr>
      <w:r w:rsidRPr="009B1AE4">
        <w:rPr>
          <w:rFonts w:ascii="Times New Roman" w:hAnsi="Times New Roman"/>
          <w:sz w:val="28"/>
          <w:szCs w:val="28"/>
        </w:rPr>
        <w:t>СОБРАНИЕ ДЕПУТАТОВ</w:t>
      </w:r>
    </w:p>
    <w:p w:rsidR="00314F6A" w:rsidRPr="009B1AE4" w:rsidRDefault="00314F6A" w:rsidP="009B1AE4">
      <w:pPr>
        <w:pStyle w:val="a5"/>
        <w:jc w:val="center"/>
        <w:rPr>
          <w:rFonts w:ascii="Times New Roman" w:hAnsi="Times New Roman"/>
          <w:sz w:val="28"/>
          <w:szCs w:val="28"/>
        </w:rPr>
      </w:pPr>
    </w:p>
    <w:p w:rsidR="00314F6A" w:rsidRPr="009B1AE4" w:rsidRDefault="00314F6A" w:rsidP="009B1AE4">
      <w:pPr>
        <w:pStyle w:val="a5"/>
        <w:jc w:val="center"/>
        <w:rPr>
          <w:rFonts w:ascii="Times New Roman" w:hAnsi="Times New Roman"/>
          <w:sz w:val="28"/>
          <w:szCs w:val="28"/>
        </w:rPr>
      </w:pPr>
      <w:r w:rsidRPr="009B1AE4">
        <w:rPr>
          <w:rFonts w:ascii="Times New Roman" w:hAnsi="Times New Roman"/>
          <w:sz w:val="28"/>
          <w:szCs w:val="28"/>
        </w:rPr>
        <w:t>РЕШЕНИЕ</w:t>
      </w:r>
    </w:p>
    <w:p w:rsidR="009B1AE4" w:rsidRDefault="009B1AE4" w:rsidP="009B1AE4">
      <w:pPr>
        <w:pStyle w:val="a5"/>
        <w:rPr>
          <w:rFonts w:ascii="Times New Roman" w:hAnsi="Times New Roman"/>
          <w:sz w:val="28"/>
          <w:szCs w:val="28"/>
        </w:rPr>
      </w:pPr>
    </w:p>
    <w:p w:rsidR="00314F6A" w:rsidRPr="009B1AE4" w:rsidRDefault="009B1AE4" w:rsidP="009B1AE4">
      <w:pPr>
        <w:pStyle w:val="a5"/>
        <w:rPr>
          <w:rFonts w:ascii="Times New Roman" w:hAnsi="Times New Roman"/>
          <w:sz w:val="28"/>
          <w:szCs w:val="28"/>
        </w:rPr>
      </w:pPr>
      <w:r>
        <w:rPr>
          <w:rFonts w:ascii="Times New Roman" w:hAnsi="Times New Roman"/>
          <w:sz w:val="28"/>
          <w:szCs w:val="28"/>
        </w:rPr>
        <w:t xml:space="preserve">31.05.2018                         </w:t>
      </w:r>
      <w:r w:rsidR="00314F6A" w:rsidRPr="009B1AE4">
        <w:rPr>
          <w:rFonts w:ascii="Times New Roman" w:hAnsi="Times New Roman"/>
          <w:sz w:val="28"/>
          <w:szCs w:val="28"/>
        </w:rPr>
        <w:tab/>
      </w:r>
      <w:r w:rsidR="00314F6A" w:rsidRPr="009B1AE4">
        <w:rPr>
          <w:rFonts w:ascii="Times New Roman" w:hAnsi="Times New Roman"/>
          <w:sz w:val="28"/>
          <w:szCs w:val="28"/>
        </w:rPr>
        <w:tab/>
      </w:r>
      <w:r w:rsidR="00314F6A" w:rsidRPr="009B1AE4">
        <w:rPr>
          <w:rFonts w:ascii="Times New Roman" w:hAnsi="Times New Roman"/>
          <w:sz w:val="28"/>
          <w:szCs w:val="28"/>
        </w:rPr>
        <w:tab/>
      </w:r>
      <w:r w:rsidR="00314F6A" w:rsidRPr="009B1AE4">
        <w:rPr>
          <w:rFonts w:ascii="Times New Roman" w:hAnsi="Times New Roman"/>
          <w:sz w:val="28"/>
          <w:szCs w:val="28"/>
        </w:rPr>
        <w:tab/>
      </w:r>
      <w:r w:rsidR="00314F6A" w:rsidRPr="009B1AE4">
        <w:rPr>
          <w:rFonts w:ascii="Times New Roman" w:hAnsi="Times New Roman"/>
          <w:sz w:val="28"/>
          <w:szCs w:val="28"/>
        </w:rPr>
        <w:tab/>
      </w:r>
      <w:r w:rsidR="00314F6A" w:rsidRPr="009B1AE4">
        <w:rPr>
          <w:rFonts w:ascii="Times New Roman" w:hAnsi="Times New Roman"/>
          <w:sz w:val="28"/>
          <w:szCs w:val="28"/>
        </w:rPr>
        <w:tab/>
      </w:r>
      <w:r w:rsidR="00314F6A" w:rsidRPr="009B1AE4">
        <w:rPr>
          <w:rFonts w:ascii="Times New Roman" w:hAnsi="Times New Roman"/>
          <w:sz w:val="28"/>
          <w:szCs w:val="28"/>
        </w:rPr>
        <w:tab/>
      </w:r>
      <w:r w:rsidR="00314F6A" w:rsidRPr="009B1AE4">
        <w:rPr>
          <w:rFonts w:ascii="Times New Roman" w:hAnsi="Times New Roman"/>
          <w:sz w:val="28"/>
          <w:szCs w:val="28"/>
        </w:rPr>
        <w:tab/>
        <w:t>№</w:t>
      </w:r>
      <w:r w:rsidR="0098714B">
        <w:rPr>
          <w:rFonts w:ascii="Times New Roman" w:hAnsi="Times New Roman"/>
          <w:sz w:val="28"/>
          <w:szCs w:val="28"/>
        </w:rPr>
        <w:t xml:space="preserve"> 325</w:t>
      </w:r>
    </w:p>
    <w:p w:rsidR="00314F6A" w:rsidRDefault="009B1AE4" w:rsidP="009B1AE4">
      <w:pPr>
        <w:pStyle w:val="a5"/>
        <w:jc w:val="both"/>
        <w:rPr>
          <w:rFonts w:ascii="Times New Roman" w:hAnsi="Times New Roman"/>
          <w:sz w:val="28"/>
          <w:szCs w:val="28"/>
        </w:rPr>
      </w:pPr>
      <w:r>
        <w:rPr>
          <w:rFonts w:ascii="Times New Roman" w:hAnsi="Times New Roman"/>
          <w:sz w:val="28"/>
          <w:szCs w:val="28"/>
        </w:rPr>
        <w:t xml:space="preserve">               </w:t>
      </w:r>
      <w:r w:rsidR="0098714B">
        <w:rPr>
          <w:rFonts w:ascii="Times New Roman" w:hAnsi="Times New Roman"/>
          <w:sz w:val="28"/>
          <w:szCs w:val="28"/>
        </w:rPr>
        <w:t xml:space="preserve">                               </w:t>
      </w:r>
      <w:r>
        <w:rPr>
          <w:rFonts w:ascii="Times New Roman" w:hAnsi="Times New Roman"/>
          <w:sz w:val="28"/>
          <w:szCs w:val="28"/>
        </w:rPr>
        <w:t xml:space="preserve">  </w:t>
      </w:r>
      <w:r w:rsidR="00314F6A" w:rsidRPr="009B1AE4">
        <w:rPr>
          <w:rFonts w:ascii="Times New Roman" w:hAnsi="Times New Roman"/>
          <w:sz w:val="28"/>
          <w:szCs w:val="28"/>
        </w:rPr>
        <w:t>пос. Николаевка</w:t>
      </w:r>
    </w:p>
    <w:p w:rsidR="009B1AE4" w:rsidRPr="009B1AE4" w:rsidRDefault="009B1AE4" w:rsidP="009B1AE4">
      <w:pPr>
        <w:pStyle w:val="a5"/>
        <w:jc w:val="both"/>
        <w:rPr>
          <w:rFonts w:ascii="Times New Roman" w:hAnsi="Times New Roman"/>
          <w:sz w:val="28"/>
          <w:szCs w:val="28"/>
        </w:rPr>
      </w:pPr>
    </w:p>
    <w:p w:rsidR="00A767D2" w:rsidRPr="009B1AE4" w:rsidRDefault="00A767D2" w:rsidP="009B1AE4">
      <w:pPr>
        <w:pStyle w:val="a5"/>
        <w:jc w:val="both"/>
        <w:rPr>
          <w:rFonts w:ascii="Times New Roman" w:eastAsia="Times New Roman" w:hAnsi="Times New Roman"/>
          <w:bCs/>
          <w:color w:val="2D2D2D"/>
          <w:kern w:val="36"/>
          <w:sz w:val="28"/>
          <w:szCs w:val="28"/>
          <w:lang w:eastAsia="ru-RU"/>
        </w:rPr>
      </w:pPr>
      <w:r w:rsidRPr="009B1AE4">
        <w:rPr>
          <w:rFonts w:ascii="Times New Roman" w:eastAsia="Times New Roman" w:hAnsi="Times New Roman"/>
          <w:bCs/>
          <w:color w:val="2D2D2D"/>
          <w:kern w:val="36"/>
          <w:sz w:val="28"/>
          <w:szCs w:val="28"/>
          <w:lang w:eastAsia="ru-RU"/>
        </w:rPr>
        <w:t xml:space="preserve">Об утверждении Правил о порядке предоставления мер правовой и социальной защиты членам семей работников добровольной пожарной охраны и добровольных пожарных в случае гибели (смерти) работников добровольной пожарной охраны и добровольных пожарных </w:t>
      </w:r>
    </w:p>
    <w:p w:rsidR="00EC2710" w:rsidRPr="009B1AE4" w:rsidRDefault="00EC2710" w:rsidP="009B1AE4">
      <w:pPr>
        <w:pStyle w:val="a5"/>
        <w:jc w:val="both"/>
        <w:rPr>
          <w:rFonts w:ascii="Times New Roman" w:eastAsia="Times New Roman" w:hAnsi="Times New Roman"/>
          <w:color w:val="3C3C3C"/>
          <w:sz w:val="28"/>
          <w:szCs w:val="28"/>
          <w:lang w:eastAsia="ru-RU"/>
        </w:rPr>
      </w:pPr>
    </w:p>
    <w:p w:rsidR="009B1AE4" w:rsidRDefault="00EC2710" w:rsidP="009B1AE4">
      <w:pPr>
        <w:pStyle w:val="a5"/>
        <w:ind w:firstLine="708"/>
        <w:jc w:val="both"/>
        <w:rPr>
          <w:rFonts w:ascii="Times New Roman" w:eastAsia="Times New Roman" w:hAnsi="Times New Roman"/>
          <w:color w:val="2D2D2D"/>
          <w:sz w:val="28"/>
          <w:szCs w:val="28"/>
        </w:rPr>
      </w:pPr>
      <w:r w:rsidRPr="009B1AE4">
        <w:rPr>
          <w:rFonts w:ascii="Times New Roman" w:eastAsia="Times New Roman" w:hAnsi="Times New Roman"/>
          <w:color w:val="2D2D2D"/>
          <w:sz w:val="28"/>
          <w:szCs w:val="28"/>
        </w:rPr>
        <w:t>В</w:t>
      </w:r>
      <w:r w:rsidR="00A767D2" w:rsidRPr="009B1AE4">
        <w:rPr>
          <w:rFonts w:ascii="Times New Roman" w:eastAsia="Times New Roman" w:hAnsi="Times New Roman"/>
          <w:color w:val="2D2D2D"/>
          <w:sz w:val="28"/>
          <w:szCs w:val="28"/>
        </w:rPr>
        <w:t xml:space="preserve"> соответствии со статьей </w:t>
      </w:r>
      <w:r w:rsidRPr="009B1AE4">
        <w:rPr>
          <w:rFonts w:ascii="Times New Roman" w:eastAsia="Times New Roman" w:hAnsi="Times New Roman"/>
          <w:color w:val="2D2D2D"/>
          <w:sz w:val="28"/>
          <w:szCs w:val="28"/>
        </w:rPr>
        <w:t xml:space="preserve">19 Федерального закона от 06.05.2011 </w:t>
      </w:r>
      <w:r w:rsidR="009B1AE4">
        <w:rPr>
          <w:rFonts w:ascii="Times New Roman" w:eastAsia="Times New Roman" w:hAnsi="Times New Roman"/>
          <w:color w:val="2D2D2D"/>
          <w:sz w:val="28"/>
          <w:szCs w:val="28"/>
        </w:rPr>
        <w:t xml:space="preserve">         </w:t>
      </w:r>
      <w:r w:rsidRPr="009B1AE4">
        <w:rPr>
          <w:rFonts w:ascii="Times New Roman" w:eastAsia="Times New Roman" w:hAnsi="Times New Roman"/>
          <w:color w:val="2D2D2D"/>
          <w:sz w:val="28"/>
          <w:szCs w:val="28"/>
        </w:rPr>
        <w:t xml:space="preserve">№ 100-ФЗ </w:t>
      </w:r>
      <w:r w:rsidRPr="009B1AE4">
        <w:rPr>
          <w:rFonts w:ascii="Times New Roman" w:hAnsi="Times New Roman"/>
          <w:sz w:val="28"/>
          <w:szCs w:val="28"/>
        </w:rPr>
        <w:t>"О добровольной пожарной охране"</w:t>
      </w:r>
      <w:r w:rsidR="009B1AE4">
        <w:rPr>
          <w:rFonts w:ascii="Times New Roman" w:hAnsi="Times New Roman"/>
          <w:sz w:val="28"/>
          <w:szCs w:val="28"/>
        </w:rPr>
        <w:t>, на основании Устава муниципального образования  «Николаевское городское поселение»</w:t>
      </w:r>
      <w:r w:rsidRPr="009B1AE4">
        <w:rPr>
          <w:rFonts w:ascii="Times New Roman" w:hAnsi="Times New Roman"/>
          <w:sz w:val="28"/>
          <w:szCs w:val="28"/>
        </w:rPr>
        <w:t xml:space="preserve"> </w:t>
      </w:r>
      <w:r w:rsidR="009B1AE4">
        <w:rPr>
          <w:rFonts w:ascii="Times New Roman" w:eastAsia="Times New Roman" w:hAnsi="Times New Roman"/>
          <w:color w:val="2D2D2D"/>
          <w:sz w:val="28"/>
          <w:szCs w:val="28"/>
        </w:rPr>
        <w:t>Собрание д</w:t>
      </w:r>
      <w:r w:rsidRPr="009B1AE4">
        <w:rPr>
          <w:rFonts w:ascii="Times New Roman" w:eastAsia="Times New Roman" w:hAnsi="Times New Roman"/>
          <w:color w:val="2D2D2D"/>
          <w:sz w:val="28"/>
          <w:szCs w:val="28"/>
        </w:rPr>
        <w:t xml:space="preserve">епутатов </w:t>
      </w:r>
      <w:r w:rsidR="009B1AE4">
        <w:rPr>
          <w:rFonts w:ascii="Times New Roman" w:eastAsia="Times New Roman" w:hAnsi="Times New Roman"/>
          <w:color w:val="2D2D2D"/>
          <w:sz w:val="28"/>
          <w:szCs w:val="28"/>
        </w:rPr>
        <w:t xml:space="preserve"> </w:t>
      </w:r>
    </w:p>
    <w:p w:rsidR="007A3C80" w:rsidRPr="009B1AE4" w:rsidRDefault="009B1AE4" w:rsidP="009B1AE4">
      <w:pPr>
        <w:pStyle w:val="a5"/>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rPr>
        <w:t xml:space="preserve"> РЕШИЛО:</w:t>
      </w:r>
    </w:p>
    <w:p w:rsidR="00A767D2" w:rsidRPr="009B1AE4" w:rsidRDefault="00A767D2" w:rsidP="009B1AE4">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1. Установить гарантии правовой и социальной защиты членам семей работников добровольной пожарной охраны и добровольных пожарных, предоставляемые в виде единовременной выплаты в случае гибели (смерти) работников добровольной пожарной охраны и добровольных пожарных.</w:t>
      </w:r>
    </w:p>
    <w:p w:rsidR="00A767D2" w:rsidRPr="009B1AE4" w:rsidRDefault="00A767D2" w:rsidP="009B1AE4">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2. Утвердить прилагаемые Правила о порядке предоставления мер правовой и социальной защиты членам семей работников добровольной пожарной охраны и добровольных пожарных в случае гибели (смерти) работников добровольной пожарной охраны и добровольных пожарных.</w:t>
      </w:r>
    </w:p>
    <w:p w:rsidR="00BA55E9" w:rsidRPr="009B1AE4" w:rsidRDefault="00A767D2" w:rsidP="009B1AE4">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3. Установить, что расходы по финансированию мероприятий, направленных на обеспечение мер правовой и социальной защиты членам семей работников добровольной пожарной охраны и добровольных пожарных в случае гибели (смерти) работников добровольной пожарной охраны и добровольных пожарных, осуществляются за счет средств бюджета </w:t>
      </w:r>
      <w:r w:rsidR="0098714B">
        <w:rPr>
          <w:rFonts w:ascii="Times New Roman" w:eastAsia="Times New Roman" w:hAnsi="Times New Roman"/>
          <w:color w:val="2D2D2D"/>
          <w:sz w:val="28"/>
          <w:szCs w:val="28"/>
          <w:lang w:eastAsia="ru-RU"/>
        </w:rPr>
        <w:t>муниципального образования  «Николаевское городское поселение»</w:t>
      </w:r>
      <w:r w:rsidRPr="009B1AE4">
        <w:rPr>
          <w:rFonts w:ascii="Times New Roman" w:eastAsia="Times New Roman" w:hAnsi="Times New Roman"/>
          <w:color w:val="2D2D2D"/>
          <w:sz w:val="28"/>
          <w:szCs w:val="28"/>
          <w:lang w:eastAsia="ru-RU"/>
        </w:rPr>
        <w:t>.</w:t>
      </w:r>
    </w:p>
    <w:p w:rsidR="00BA55E9" w:rsidRPr="009B1AE4" w:rsidRDefault="00BA55E9" w:rsidP="009B1AE4">
      <w:pPr>
        <w:pStyle w:val="a5"/>
        <w:ind w:firstLine="708"/>
        <w:jc w:val="both"/>
        <w:rPr>
          <w:rFonts w:ascii="Times New Roman" w:hAnsi="Times New Roman"/>
          <w:sz w:val="28"/>
          <w:szCs w:val="28"/>
        </w:rPr>
      </w:pPr>
      <w:r w:rsidRPr="009B1AE4">
        <w:rPr>
          <w:rFonts w:ascii="Times New Roman" w:hAnsi="Times New Roman"/>
          <w:sz w:val="28"/>
          <w:szCs w:val="28"/>
        </w:rPr>
        <w:t>4. Опубликовать настоящее решение в официальном печатном издании муниципального образования «Николаевское городское поселение» информационном бюллетене – «Исток».</w:t>
      </w:r>
    </w:p>
    <w:p w:rsidR="00BA55E9" w:rsidRPr="009B1AE4" w:rsidRDefault="00BA55E9" w:rsidP="009B1AE4">
      <w:pPr>
        <w:pStyle w:val="a5"/>
        <w:ind w:firstLine="708"/>
        <w:jc w:val="both"/>
        <w:rPr>
          <w:rFonts w:ascii="Times New Roman" w:hAnsi="Times New Roman"/>
          <w:sz w:val="28"/>
          <w:szCs w:val="28"/>
        </w:rPr>
      </w:pPr>
      <w:r w:rsidRPr="009B1AE4">
        <w:rPr>
          <w:rFonts w:ascii="Times New Roman" w:hAnsi="Times New Roman"/>
          <w:sz w:val="28"/>
          <w:szCs w:val="28"/>
        </w:rPr>
        <w:t>5. Настоящее решение вступает в силу после дня его официального опубликования.</w:t>
      </w:r>
    </w:p>
    <w:p w:rsidR="00BA55E9" w:rsidRPr="009B1AE4" w:rsidRDefault="00BA55E9" w:rsidP="009B1AE4">
      <w:pPr>
        <w:pStyle w:val="a5"/>
        <w:jc w:val="both"/>
        <w:rPr>
          <w:rFonts w:ascii="Times New Roman" w:hAnsi="Times New Roman"/>
          <w:sz w:val="28"/>
          <w:szCs w:val="28"/>
        </w:rPr>
      </w:pPr>
    </w:p>
    <w:p w:rsidR="00BA55E9" w:rsidRDefault="00BA55E9" w:rsidP="009B1AE4">
      <w:pPr>
        <w:pStyle w:val="a5"/>
        <w:jc w:val="both"/>
        <w:rPr>
          <w:rFonts w:ascii="Times New Roman" w:hAnsi="Times New Roman"/>
          <w:sz w:val="28"/>
          <w:szCs w:val="28"/>
        </w:rPr>
      </w:pPr>
      <w:r w:rsidRPr="009B1AE4">
        <w:rPr>
          <w:rFonts w:ascii="Times New Roman" w:hAnsi="Times New Roman"/>
          <w:sz w:val="28"/>
          <w:szCs w:val="28"/>
        </w:rPr>
        <w:t>Глава городского поселения</w:t>
      </w:r>
      <w:r w:rsidR="007A3C80" w:rsidRPr="009B1AE4">
        <w:rPr>
          <w:rFonts w:ascii="Times New Roman" w:hAnsi="Times New Roman"/>
          <w:sz w:val="28"/>
          <w:szCs w:val="28"/>
        </w:rPr>
        <w:tab/>
      </w:r>
      <w:r w:rsidR="007A3C80" w:rsidRPr="009B1AE4">
        <w:rPr>
          <w:rFonts w:ascii="Times New Roman" w:hAnsi="Times New Roman"/>
          <w:sz w:val="28"/>
          <w:szCs w:val="28"/>
        </w:rPr>
        <w:tab/>
      </w:r>
      <w:r w:rsidR="007A3C80" w:rsidRPr="009B1AE4">
        <w:rPr>
          <w:rFonts w:ascii="Times New Roman" w:hAnsi="Times New Roman"/>
          <w:sz w:val="28"/>
          <w:szCs w:val="28"/>
        </w:rPr>
        <w:tab/>
      </w:r>
      <w:r w:rsidRPr="009B1AE4">
        <w:rPr>
          <w:rFonts w:ascii="Times New Roman" w:hAnsi="Times New Roman"/>
          <w:sz w:val="28"/>
          <w:szCs w:val="28"/>
        </w:rPr>
        <w:tab/>
      </w:r>
      <w:r w:rsidRPr="009B1AE4">
        <w:rPr>
          <w:rFonts w:ascii="Times New Roman" w:hAnsi="Times New Roman"/>
          <w:sz w:val="28"/>
          <w:szCs w:val="28"/>
        </w:rPr>
        <w:tab/>
      </w:r>
      <w:r w:rsidRPr="009B1AE4">
        <w:rPr>
          <w:rFonts w:ascii="Times New Roman" w:hAnsi="Times New Roman"/>
          <w:sz w:val="28"/>
          <w:szCs w:val="28"/>
        </w:rPr>
        <w:tab/>
      </w:r>
      <w:r w:rsidR="0098714B">
        <w:rPr>
          <w:rFonts w:ascii="Times New Roman" w:hAnsi="Times New Roman"/>
          <w:sz w:val="28"/>
          <w:szCs w:val="28"/>
        </w:rPr>
        <w:t xml:space="preserve">      </w:t>
      </w:r>
      <w:r w:rsidR="007A3C80" w:rsidRPr="009B1AE4">
        <w:rPr>
          <w:rFonts w:ascii="Times New Roman" w:hAnsi="Times New Roman"/>
          <w:sz w:val="28"/>
          <w:szCs w:val="28"/>
        </w:rPr>
        <w:t xml:space="preserve">И.В. </w:t>
      </w:r>
      <w:proofErr w:type="spellStart"/>
      <w:r w:rsidR="007A3C80" w:rsidRPr="009B1AE4">
        <w:rPr>
          <w:rFonts w:ascii="Times New Roman" w:hAnsi="Times New Roman"/>
          <w:sz w:val="28"/>
          <w:szCs w:val="28"/>
        </w:rPr>
        <w:t>Марданов</w:t>
      </w:r>
      <w:proofErr w:type="spellEnd"/>
    </w:p>
    <w:p w:rsidR="0098714B" w:rsidRDefault="0098714B" w:rsidP="009B1AE4">
      <w:pPr>
        <w:pStyle w:val="a5"/>
        <w:jc w:val="both"/>
        <w:rPr>
          <w:rFonts w:ascii="Times New Roman" w:hAnsi="Times New Roman"/>
          <w:sz w:val="28"/>
          <w:szCs w:val="28"/>
        </w:rPr>
      </w:pPr>
    </w:p>
    <w:p w:rsidR="0098714B" w:rsidRPr="009B1AE4" w:rsidRDefault="0098714B" w:rsidP="009B1AE4">
      <w:pPr>
        <w:pStyle w:val="a5"/>
        <w:jc w:val="both"/>
        <w:rPr>
          <w:rFonts w:ascii="Times New Roman" w:hAnsi="Times New Roman"/>
          <w:sz w:val="28"/>
          <w:szCs w:val="28"/>
        </w:rPr>
      </w:pPr>
    </w:p>
    <w:p w:rsidR="001B4E42" w:rsidRPr="009B1AE4" w:rsidRDefault="001B4E42" w:rsidP="009B1AE4">
      <w:pPr>
        <w:pStyle w:val="a5"/>
        <w:jc w:val="both"/>
        <w:rPr>
          <w:rFonts w:ascii="Times New Roman" w:eastAsia="Times New Roman" w:hAnsi="Times New Roman"/>
          <w:color w:val="2D2D2D"/>
          <w:sz w:val="28"/>
          <w:szCs w:val="28"/>
          <w:lang w:eastAsia="ru-RU"/>
        </w:rPr>
      </w:pPr>
    </w:p>
    <w:p w:rsidR="001B4E42" w:rsidRPr="009B1AE4" w:rsidRDefault="004F3011" w:rsidP="004F3011">
      <w:pPr>
        <w:pStyle w:val="a5"/>
        <w:jc w:val="center"/>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lastRenderedPageBreak/>
        <w:t xml:space="preserve">                                                 </w:t>
      </w:r>
      <w:r w:rsidR="0098714B">
        <w:rPr>
          <w:rFonts w:ascii="Times New Roman" w:eastAsia="Times New Roman" w:hAnsi="Times New Roman"/>
          <w:color w:val="2D2D2D"/>
          <w:sz w:val="28"/>
          <w:szCs w:val="28"/>
          <w:lang w:eastAsia="ru-RU"/>
        </w:rPr>
        <w:t xml:space="preserve">   </w:t>
      </w:r>
      <w:r w:rsidR="007218AD">
        <w:rPr>
          <w:rFonts w:ascii="Times New Roman" w:eastAsia="Times New Roman" w:hAnsi="Times New Roman"/>
          <w:color w:val="2D2D2D"/>
          <w:sz w:val="28"/>
          <w:szCs w:val="28"/>
          <w:lang w:eastAsia="ru-RU"/>
        </w:rPr>
        <w:t xml:space="preserve">    </w:t>
      </w:r>
      <w:r w:rsidR="00443FF7" w:rsidRPr="009B1AE4">
        <w:rPr>
          <w:rFonts w:ascii="Times New Roman" w:eastAsia="Times New Roman" w:hAnsi="Times New Roman"/>
          <w:color w:val="2D2D2D"/>
          <w:sz w:val="28"/>
          <w:szCs w:val="28"/>
          <w:lang w:eastAsia="ru-RU"/>
        </w:rPr>
        <w:t>УТВЕРЖДЕНЫ</w:t>
      </w:r>
    </w:p>
    <w:p w:rsidR="00443FF7" w:rsidRPr="009B1AE4" w:rsidRDefault="00443FF7" w:rsidP="004F3011">
      <w:pPr>
        <w:pStyle w:val="a5"/>
        <w:jc w:val="right"/>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решением Собрания депутатов</w:t>
      </w:r>
      <w:r w:rsidR="004F3011">
        <w:rPr>
          <w:rFonts w:ascii="Times New Roman" w:eastAsia="Times New Roman" w:hAnsi="Times New Roman"/>
          <w:color w:val="2D2D2D"/>
          <w:sz w:val="28"/>
          <w:szCs w:val="28"/>
          <w:lang w:eastAsia="ru-RU"/>
        </w:rPr>
        <w:t xml:space="preserve"> </w:t>
      </w:r>
    </w:p>
    <w:p w:rsidR="004F3011" w:rsidRDefault="004F3011" w:rsidP="004F3011">
      <w:pPr>
        <w:pStyle w:val="a5"/>
        <w:jc w:val="center"/>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t xml:space="preserve">                          </w:t>
      </w:r>
      <w:r w:rsidR="0098714B">
        <w:rPr>
          <w:rFonts w:ascii="Times New Roman" w:eastAsia="Times New Roman" w:hAnsi="Times New Roman"/>
          <w:color w:val="2D2D2D"/>
          <w:sz w:val="28"/>
          <w:szCs w:val="28"/>
          <w:lang w:eastAsia="ru-RU"/>
        </w:rPr>
        <w:t xml:space="preserve">                               </w:t>
      </w:r>
      <w:r>
        <w:rPr>
          <w:rFonts w:ascii="Times New Roman" w:eastAsia="Times New Roman" w:hAnsi="Times New Roman"/>
          <w:color w:val="2D2D2D"/>
          <w:sz w:val="28"/>
          <w:szCs w:val="28"/>
          <w:lang w:eastAsia="ru-RU"/>
        </w:rPr>
        <w:t xml:space="preserve"> </w:t>
      </w:r>
      <w:r w:rsidR="007218AD">
        <w:rPr>
          <w:rFonts w:ascii="Times New Roman" w:eastAsia="Times New Roman" w:hAnsi="Times New Roman"/>
          <w:color w:val="2D2D2D"/>
          <w:sz w:val="28"/>
          <w:szCs w:val="28"/>
          <w:lang w:eastAsia="ru-RU"/>
        </w:rPr>
        <w:t xml:space="preserve">    </w:t>
      </w:r>
      <w:r>
        <w:rPr>
          <w:rFonts w:ascii="Times New Roman" w:eastAsia="Times New Roman" w:hAnsi="Times New Roman"/>
          <w:color w:val="2D2D2D"/>
          <w:sz w:val="28"/>
          <w:szCs w:val="28"/>
          <w:lang w:eastAsia="ru-RU"/>
        </w:rPr>
        <w:t xml:space="preserve"> </w:t>
      </w:r>
      <w:r w:rsidR="00443FF7" w:rsidRPr="009B1AE4">
        <w:rPr>
          <w:rFonts w:ascii="Times New Roman" w:eastAsia="Times New Roman" w:hAnsi="Times New Roman"/>
          <w:color w:val="2D2D2D"/>
          <w:sz w:val="28"/>
          <w:szCs w:val="28"/>
          <w:lang w:eastAsia="ru-RU"/>
        </w:rPr>
        <w:t>от</w:t>
      </w:r>
      <w:r w:rsidR="0098714B">
        <w:rPr>
          <w:rFonts w:ascii="Times New Roman" w:eastAsia="Times New Roman" w:hAnsi="Times New Roman"/>
          <w:color w:val="2D2D2D"/>
          <w:sz w:val="28"/>
          <w:szCs w:val="28"/>
          <w:lang w:eastAsia="ru-RU"/>
        </w:rPr>
        <w:t xml:space="preserve"> 31.05.2018 № 325</w:t>
      </w:r>
    </w:p>
    <w:p w:rsidR="00443FF7" w:rsidRPr="009B1AE4" w:rsidRDefault="00443FF7" w:rsidP="004F3011">
      <w:pPr>
        <w:pStyle w:val="a5"/>
        <w:jc w:val="center"/>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4F3011">
        <w:rPr>
          <w:rFonts w:ascii="Times New Roman" w:eastAsia="Times New Roman" w:hAnsi="Times New Roman"/>
          <w:color w:val="2D2D2D"/>
          <w:sz w:val="28"/>
          <w:szCs w:val="28"/>
          <w:lang w:eastAsia="ru-RU"/>
        </w:rPr>
        <w:t xml:space="preserve"> </w:t>
      </w:r>
    </w:p>
    <w:p w:rsidR="00A767D2" w:rsidRDefault="00A767D2" w:rsidP="009B1AE4">
      <w:pPr>
        <w:pStyle w:val="a5"/>
        <w:jc w:val="both"/>
        <w:rPr>
          <w:rFonts w:ascii="Times New Roman" w:eastAsia="Times New Roman" w:hAnsi="Times New Roman"/>
          <w:color w:val="3C3C3C"/>
          <w:sz w:val="28"/>
          <w:szCs w:val="28"/>
          <w:lang w:eastAsia="ru-RU"/>
        </w:rPr>
      </w:pPr>
      <w:r w:rsidRPr="009B1AE4">
        <w:rPr>
          <w:rFonts w:ascii="Times New Roman" w:eastAsia="Times New Roman" w:hAnsi="Times New Roman"/>
          <w:color w:val="3C3C3C"/>
          <w:sz w:val="28"/>
          <w:szCs w:val="28"/>
          <w:lang w:eastAsia="ru-RU"/>
        </w:rPr>
        <w:t>Правила о порядке предоставления мер правовой и социальной защиты членам семей работников добровольной пожарной охраны и добровольных пожарных в случае гибели (смерти) работников добровольной пожарной охраны и добровольных пожарных</w:t>
      </w:r>
    </w:p>
    <w:p w:rsidR="004F3011" w:rsidRPr="009B1AE4" w:rsidRDefault="004F3011" w:rsidP="009B1AE4">
      <w:pPr>
        <w:pStyle w:val="a5"/>
        <w:jc w:val="both"/>
        <w:rPr>
          <w:rFonts w:ascii="Times New Roman" w:eastAsia="Times New Roman" w:hAnsi="Times New Roman"/>
          <w:color w:val="3C3C3C"/>
          <w:sz w:val="28"/>
          <w:szCs w:val="28"/>
          <w:lang w:eastAsia="ru-RU"/>
        </w:rPr>
      </w:pPr>
    </w:p>
    <w:p w:rsidR="00A767D2" w:rsidRPr="009B1AE4" w:rsidRDefault="004F3011" w:rsidP="009B1AE4">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767D2" w:rsidRPr="009B1AE4">
        <w:rPr>
          <w:rFonts w:ascii="Times New Roman" w:eastAsia="Times New Roman" w:hAnsi="Times New Roman"/>
          <w:sz w:val="28"/>
          <w:szCs w:val="28"/>
          <w:lang w:eastAsia="ru-RU"/>
        </w:rPr>
        <w:t>I. Общие положения</w:t>
      </w:r>
    </w:p>
    <w:p w:rsidR="00A767D2" w:rsidRPr="009B1AE4" w:rsidRDefault="00A767D2" w:rsidP="004F3011">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1.1. Настоящие Правила определяют </w:t>
      </w:r>
      <w:proofErr w:type="gramStart"/>
      <w:r w:rsidRPr="009B1AE4">
        <w:rPr>
          <w:rFonts w:ascii="Times New Roman" w:eastAsia="Times New Roman" w:hAnsi="Times New Roman"/>
          <w:color w:val="2D2D2D"/>
          <w:sz w:val="28"/>
          <w:szCs w:val="28"/>
          <w:lang w:eastAsia="ru-RU"/>
        </w:rPr>
        <w:t>порядок</w:t>
      </w:r>
      <w:proofErr w:type="gramEnd"/>
      <w:r w:rsidRPr="009B1AE4">
        <w:rPr>
          <w:rFonts w:ascii="Times New Roman" w:eastAsia="Times New Roman" w:hAnsi="Times New Roman"/>
          <w:color w:val="2D2D2D"/>
          <w:sz w:val="28"/>
          <w:szCs w:val="28"/>
          <w:lang w:eastAsia="ru-RU"/>
        </w:rPr>
        <w:t xml:space="preserve"> и основания предоставления мер правовой и социальной защиты членам семей работников добровольной пожарной охраны и добровольных пожарных на территории</w:t>
      </w:r>
      <w:r w:rsidR="0098714B">
        <w:rPr>
          <w:rFonts w:ascii="Times New Roman" w:eastAsia="Times New Roman" w:hAnsi="Times New Roman"/>
          <w:color w:val="2D2D2D"/>
          <w:sz w:val="28"/>
          <w:szCs w:val="28"/>
          <w:lang w:eastAsia="ru-RU"/>
        </w:rPr>
        <w:t xml:space="preserve"> муниципального образования</w:t>
      </w:r>
      <w:r w:rsidRPr="009B1AE4">
        <w:rPr>
          <w:rFonts w:ascii="Times New Roman" w:eastAsia="Times New Roman" w:hAnsi="Times New Roman"/>
          <w:color w:val="2D2D2D"/>
          <w:sz w:val="28"/>
          <w:szCs w:val="28"/>
          <w:lang w:eastAsia="ru-RU"/>
        </w:rPr>
        <w:t xml:space="preserve"> </w:t>
      </w:r>
      <w:r w:rsidR="0098714B">
        <w:rPr>
          <w:rFonts w:ascii="Times New Roman" w:eastAsia="Times New Roman" w:hAnsi="Times New Roman"/>
          <w:color w:val="2D2D2D"/>
          <w:sz w:val="28"/>
          <w:szCs w:val="28"/>
          <w:lang w:eastAsia="ru-RU"/>
        </w:rPr>
        <w:t xml:space="preserve">«Николаевское городское поселение» </w:t>
      </w:r>
      <w:r w:rsidR="0096554D" w:rsidRPr="009B1AE4">
        <w:rPr>
          <w:rFonts w:ascii="Times New Roman" w:eastAsia="Times New Roman" w:hAnsi="Times New Roman"/>
          <w:color w:val="2D2D2D"/>
          <w:sz w:val="28"/>
          <w:szCs w:val="28"/>
          <w:lang w:eastAsia="ru-RU"/>
        </w:rPr>
        <w:t xml:space="preserve"> Смидовичского </w:t>
      </w:r>
      <w:r w:rsidR="0098714B">
        <w:rPr>
          <w:rFonts w:ascii="Times New Roman" w:eastAsia="Times New Roman" w:hAnsi="Times New Roman"/>
          <w:color w:val="2D2D2D"/>
          <w:sz w:val="28"/>
          <w:szCs w:val="28"/>
          <w:lang w:eastAsia="ru-RU"/>
        </w:rPr>
        <w:t xml:space="preserve"> муниципального </w:t>
      </w:r>
      <w:r w:rsidR="0096554D" w:rsidRPr="009B1AE4">
        <w:rPr>
          <w:rFonts w:ascii="Times New Roman" w:eastAsia="Times New Roman" w:hAnsi="Times New Roman"/>
          <w:color w:val="2D2D2D"/>
          <w:sz w:val="28"/>
          <w:szCs w:val="28"/>
          <w:lang w:eastAsia="ru-RU"/>
        </w:rPr>
        <w:t xml:space="preserve">района </w:t>
      </w:r>
      <w:r w:rsidR="00B60A30" w:rsidRPr="009B1AE4">
        <w:rPr>
          <w:rFonts w:ascii="Times New Roman" w:eastAsia="Times New Roman" w:hAnsi="Times New Roman"/>
          <w:color w:val="2D2D2D"/>
          <w:sz w:val="28"/>
          <w:szCs w:val="28"/>
          <w:lang w:eastAsia="ru-RU"/>
        </w:rPr>
        <w:t>Е</w:t>
      </w:r>
      <w:r w:rsidR="0096554D" w:rsidRPr="009B1AE4">
        <w:rPr>
          <w:rFonts w:ascii="Times New Roman" w:eastAsia="Times New Roman" w:hAnsi="Times New Roman"/>
          <w:color w:val="2D2D2D"/>
          <w:sz w:val="28"/>
          <w:szCs w:val="28"/>
          <w:lang w:eastAsia="ru-RU"/>
        </w:rPr>
        <w:t xml:space="preserve">врейской автономной области </w:t>
      </w:r>
      <w:r w:rsidR="00B60A30" w:rsidRPr="009B1AE4">
        <w:rPr>
          <w:rFonts w:ascii="Times New Roman" w:eastAsia="Times New Roman" w:hAnsi="Times New Roman"/>
          <w:color w:val="2D2D2D"/>
          <w:sz w:val="28"/>
          <w:szCs w:val="28"/>
          <w:lang w:eastAsia="ru-RU"/>
        </w:rPr>
        <w:t xml:space="preserve">(далее по тексту – городское поселение) </w:t>
      </w:r>
      <w:r w:rsidRPr="009B1AE4">
        <w:rPr>
          <w:rFonts w:ascii="Times New Roman" w:eastAsia="Times New Roman" w:hAnsi="Times New Roman"/>
          <w:color w:val="2D2D2D"/>
          <w:sz w:val="28"/>
          <w:szCs w:val="28"/>
          <w:lang w:eastAsia="ru-RU"/>
        </w:rPr>
        <w:t>в случае гибели (смерти) работников добровольной пожарной охраны и добровольных пожарных.</w:t>
      </w:r>
    </w:p>
    <w:p w:rsidR="00A767D2" w:rsidRPr="009B1AE4" w:rsidRDefault="00A767D2" w:rsidP="004F3011">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1.2. </w:t>
      </w:r>
      <w:proofErr w:type="gramStart"/>
      <w:r w:rsidRPr="009B1AE4">
        <w:rPr>
          <w:rFonts w:ascii="Times New Roman" w:eastAsia="Times New Roman" w:hAnsi="Times New Roman"/>
          <w:color w:val="2D2D2D"/>
          <w:sz w:val="28"/>
          <w:szCs w:val="28"/>
          <w:lang w:eastAsia="ru-RU"/>
        </w:rPr>
        <w:t>Меры правовой и социальной защиты предоставляются членам семей работников добровольной пожарной охраны или добровольного пожарного, зарегистрированных в сводном реестре добровольных пожарных</w:t>
      </w:r>
      <w:r w:rsidR="0098714B">
        <w:rPr>
          <w:rFonts w:ascii="Times New Roman" w:eastAsia="Times New Roman" w:hAnsi="Times New Roman"/>
          <w:color w:val="2D2D2D"/>
          <w:sz w:val="28"/>
          <w:szCs w:val="28"/>
          <w:lang w:eastAsia="ru-RU"/>
        </w:rPr>
        <w:t>,</w:t>
      </w:r>
      <w:r w:rsidRPr="009B1AE4">
        <w:rPr>
          <w:rFonts w:ascii="Times New Roman" w:eastAsia="Times New Roman" w:hAnsi="Times New Roman"/>
          <w:color w:val="2D2D2D"/>
          <w:sz w:val="28"/>
          <w:szCs w:val="28"/>
          <w:lang w:eastAsia="ru-RU"/>
        </w:rPr>
        <w:t xml:space="preserve"> в порядке, утвержденном</w:t>
      </w:r>
      <w:r w:rsidR="0096554D" w:rsidRPr="009B1AE4">
        <w:rPr>
          <w:rFonts w:ascii="Times New Roman" w:eastAsia="Times New Roman" w:hAnsi="Times New Roman"/>
          <w:color w:val="2D2D2D"/>
          <w:sz w:val="28"/>
          <w:szCs w:val="28"/>
          <w:lang w:eastAsia="ru-RU"/>
        </w:rPr>
        <w:t xml:space="preserve"> законодательством Российской Федерации (</w:t>
      </w:r>
      <w:r w:rsidRPr="009B1AE4">
        <w:rPr>
          <w:rFonts w:ascii="Times New Roman" w:eastAsia="Times New Roman" w:hAnsi="Times New Roman"/>
          <w:color w:val="2D2D2D"/>
          <w:sz w:val="28"/>
          <w:szCs w:val="28"/>
          <w:lang w:eastAsia="ru-RU"/>
        </w:rPr>
        <w:t>далее - члены семьи погибшего пожарного, пожарный), в случае гибели (смерти) пожарного и (или) его гибели (смерти) в результате получения увечья (травмы, ранения, контузии) либо заболевания, наступивших при исполнении обязанностей пожарного в период привлечения</w:t>
      </w:r>
      <w:proofErr w:type="gramEnd"/>
      <w:r w:rsidRPr="009B1AE4">
        <w:rPr>
          <w:rFonts w:ascii="Times New Roman" w:eastAsia="Times New Roman" w:hAnsi="Times New Roman"/>
          <w:color w:val="2D2D2D"/>
          <w:sz w:val="28"/>
          <w:szCs w:val="28"/>
          <w:lang w:eastAsia="ru-RU"/>
        </w:rPr>
        <w:t xml:space="preserve"> его </w:t>
      </w:r>
      <w:r w:rsidR="00C45886" w:rsidRPr="009B1AE4">
        <w:rPr>
          <w:rFonts w:ascii="Times New Roman" w:eastAsia="Times New Roman" w:hAnsi="Times New Roman"/>
          <w:color w:val="2D2D2D"/>
          <w:sz w:val="28"/>
          <w:szCs w:val="28"/>
          <w:lang w:eastAsia="ru-RU"/>
        </w:rPr>
        <w:t xml:space="preserve">администрацией </w:t>
      </w:r>
      <w:r w:rsidR="0096554D" w:rsidRPr="009B1AE4">
        <w:rPr>
          <w:rFonts w:ascii="Times New Roman" w:eastAsia="Times New Roman" w:hAnsi="Times New Roman"/>
          <w:color w:val="2D2D2D"/>
          <w:sz w:val="28"/>
          <w:szCs w:val="28"/>
          <w:lang w:eastAsia="ru-RU"/>
        </w:rPr>
        <w:t xml:space="preserve">городского поселения </w:t>
      </w:r>
      <w:r w:rsidRPr="009B1AE4">
        <w:rPr>
          <w:rFonts w:ascii="Times New Roman" w:eastAsia="Times New Roman" w:hAnsi="Times New Roman"/>
          <w:color w:val="2D2D2D"/>
          <w:sz w:val="28"/>
          <w:szCs w:val="28"/>
          <w:lang w:eastAsia="ru-RU"/>
        </w:rPr>
        <w:t>к участию в тушении пожаров, проведению аварийно-спасательных работ, спасению людей и имущества при пожарах, оказанию первой помощи пострадавшим (далее - гибель (смерть) пожарного).</w:t>
      </w:r>
    </w:p>
    <w:p w:rsidR="00A767D2" w:rsidRPr="009B1AE4" w:rsidRDefault="00A767D2" w:rsidP="004F3011">
      <w:pPr>
        <w:pStyle w:val="a5"/>
        <w:ind w:firstLine="708"/>
        <w:jc w:val="both"/>
        <w:rPr>
          <w:rFonts w:ascii="Times New Roman" w:eastAsia="Times New Roman" w:hAnsi="Times New Roman"/>
          <w:sz w:val="28"/>
          <w:szCs w:val="28"/>
          <w:lang w:eastAsia="ru-RU"/>
        </w:rPr>
      </w:pPr>
      <w:proofErr w:type="gramStart"/>
      <w:r w:rsidRPr="009B1AE4">
        <w:rPr>
          <w:rFonts w:ascii="Times New Roman" w:eastAsia="Times New Roman" w:hAnsi="Times New Roman"/>
          <w:color w:val="2D2D2D"/>
          <w:sz w:val="28"/>
          <w:szCs w:val="28"/>
          <w:lang w:eastAsia="ru-RU"/>
        </w:rPr>
        <w:t xml:space="preserve">Период привлечения работников добровольной пожарной охраны или добровольных пожарных </w:t>
      </w:r>
      <w:r w:rsidR="00C45886" w:rsidRPr="009B1AE4">
        <w:rPr>
          <w:rFonts w:ascii="Times New Roman" w:eastAsia="Times New Roman" w:hAnsi="Times New Roman"/>
          <w:color w:val="2D2D2D"/>
          <w:sz w:val="28"/>
          <w:szCs w:val="28"/>
          <w:lang w:eastAsia="ru-RU"/>
        </w:rPr>
        <w:t xml:space="preserve">администрацией городского поселения </w:t>
      </w:r>
      <w:r w:rsidRPr="009B1AE4">
        <w:rPr>
          <w:rFonts w:ascii="Times New Roman" w:eastAsia="Times New Roman" w:hAnsi="Times New Roman"/>
          <w:color w:val="2D2D2D"/>
          <w:sz w:val="28"/>
          <w:szCs w:val="28"/>
          <w:lang w:eastAsia="ru-RU"/>
        </w:rPr>
        <w:t xml:space="preserve">к участию в тушении пожаров, проведению аварийно-спасательных работ, спасению людей и имущества при пожарах, оказанию первой помощи пострадавшим устанавливается в соответствии </w:t>
      </w:r>
      <w:r w:rsidRPr="009B1AE4">
        <w:rPr>
          <w:rFonts w:ascii="Times New Roman" w:eastAsia="Times New Roman" w:hAnsi="Times New Roman"/>
          <w:sz w:val="28"/>
          <w:szCs w:val="28"/>
          <w:lang w:eastAsia="ru-RU"/>
        </w:rPr>
        <w:t>с </w:t>
      </w:r>
      <w:hyperlink r:id="rId5" w:history="1">
        <w:r w:rsidRPr="009B1AE4">
          <w:rPr>
            <w:rFonts w:ascii="Times New Roman" w:eastAsia="Times New Roman" w:hAnsi="Times New Roman"/>
            <w:sz w:val="28"/>
            <w:szCs w:val="28"/>
            <w:lang w:eastAsia="ru-RU"/>
          </w:rPr>
          <w:t>Порядком привлечения сил и средств подразделений пожарной охраны, гарнизонов пожарной охраны для тушения пожаров и проведения аварийно-спасательных работ</w:t>
        </w:r>
      </w:hyperlink>
      <w:r w:rsidRPr="009B1AE4">
        <w:rPr>
          <w:rFonts w:ascii="Times New Roman" w:eastAsia="Times New Roman" w:hAnsi="Times New Roman"/>
          <w:sz w:val="28"/>
          <w:szCs w:val="28"/>
          <w:lang w:eastAsia="ru-RU"/>
        </w:rPr>
        <w:t>, утвержденным </w:t>
      </w:r>
      <w:hyperlink r:id="rId6" w:history="1">
        <w:r w:rsidRPr="009B1AE4">
          <w:rPr>
            <w:rFonts w:ascii="Times New Roman" w:eastAsia="Times New Roman" w:hAnsi="Times New Roman"/>
            <w:sz w:val="28"/>
            <w:szCs w:val="28"/>
            <w:lang w:eastAsia="ru-RU"/>
          </w:rPr>
          <w:t>Приказом Министерства Российской Федерации по делам гражданской</w:t>
        </w:r>
        <w:proofErr w:type="gramEnd"/>
        <w:r w:rsidRPr="009B1AE4">
          <w:rPr>
            <w:rFonts w:ascii="Times New Roman" w:eastAsia="Times New Roman" w:hAnsi="Times New Roman"/>
            <w:sz w:val="28"/>
            <w:szCs w:val="28"/>
            <w:lang w:eastAsia="ru-RU"/>
          </w:rPr>
          <w:t xml:space="preserve"> обороны, чрезвычайным ситуациям и ликвидации последствий сти</w:t>
        </w:r>
        <w:r w:rsidR="0098714B">
          <w:rPr>
            <w:rFonts w:ascii="Times New Roman" w:eastAsia="Times New Roman" w:hAnsi="Times New Roman"/>
            <w:sz w:val="28"/>
            <w:szCs w:val="28"/>
            <w:lang w:eastAsia="ru-RU"/>
          </w:rPr>
          <w:t>хийных бедствий от 5 мая 2008 года  №</w:t>
        </w:r>
        <w:r w:rsidRPr="009B1AE4">
          <w:rPr>
            <w:rFonts w:ascii="Times New Roman" w:eastAsia="Times New Roman" w:hAnsi="Times New Roman"/>
            <w:sz w:val="28"/>
            <w:szCs w:val="28"/>
            <w:lang w:eastAsia="ru-RU"/>
          </w:rPr>
          <w:t xml:space="preserve"> 240</w:t>
        </w:r>
      </w:hyperlink>
      <w:r w:rsidRPr="009B1AE4">
        <w:rPr>
          <w:rFonts w:ascii="Times New Roman" w:eastAsia="Times New Roman" w:hAnsi="Times New Roman"/>
          <w:sz w:val="28"/>
          <w:szCs w:val="28"/>
          <w:lang w:eastAsia="ru-RU"/>
        </w:rPr>
        <w:t>.</w:t>
      </w:r>
    </w:p>
    <w:p w:rsidR="00A767D2" w:rsidRPr="009B1AE4" w:rsidRDefault="00A767D2" w:rsidP="004F3011">
      <w:pPr>
        <w:pStyle w:val="a5"/>
        <w:ind w:firstLine="708"/>
        <w:jc w:val="both"/>
        <w:rPr>
          <w:rFonts w:ascii="Times New Roman" w:eastAsia="Times New Roman" w:hAnsi="Times New Roman"/>
          <w:sz w:val="28"/>
          <w:szCs w:val="28"/>
          <w:lang w:eastAsia="ru-RU"/>
        </w:rPr>
      </w:pPr>
      <w:r w:rsidRPr="009B1AE4">
        <w:rPr>
          <w:rFonts w:ascii="Times New Roman" w:eastAsia="Times New Roman" w:hAnsi="Times New Roman"/>
          <w:color w:val="2D2D2D"/>
          <w:sz w:val="28"/>
          <w:szCs w:val="28"/>
          <w:lang w:eastAsia="ru-RU"/>
        </w:rPr>
        <w:t xml:space="preserve">1.3. Понятия и термины, используемые в настоящих Правилах, употребляются в значении, </w:t>
      </w:r>
      <w:r w:rsidRPr="009B1AE4">
        <w:rPr>
          <w:rFonts w:ascii="Times New Roman" w:eastAsia="Times New Roman" w:hAnsi="Times New Roman"/>
          <w:sz w:val="28"/>
          <w:szCs w:val="28"/>
          <w:lang w:eastAsia="ru-RU"/>
        </w:rPr>
        <w:t>установленном </w:t>
      </w:r>
      <w:hyperlink r:id="rId7" w:history="1">
        <w:r w:rsidRPr="009B1AE4">
          <w:rPr>
            <w:rFonts w:ascii="Times New Roman" w:eastAsia="Times New Roman" w:hAnsi="Times New Roman"/>
            <w:sz w:val="28"/>
            <w:szCs w:val="28"/>
            <w:lang w:eastAsia="ru-RU"/>
          </w:rPr>
          <w:t xml:space="preserve">Федеральным законом </w:t>
        </w:r>
        <w:r w:rsidR="008816BA">
          <w:rPr>
            <w:rFonts w:ascii="Times New Roman" w:eastAsia="Times New Roman" w:hAnsi="Times New Roman"/>
            <w:sz w:val="28"/>
            <w:szCs w:val="28"/>
            <w:lang w:eastAsia="ru-RU"/>
          </w:rPr>
          <w:t xml:space="preserve">                 </w:t>
        </w:r>
        <w:r w:rsidRPr="009B1AE4">
          <w:rPr>
            <w:rFonts w:ascii="Times New Roman" w:eastAsia="Times New Roman" w:hAnsi="Times New Roman"/>
            <w:sz w:val="28"/>
            <w:szCs w:val="28"/>
            <w:lang w:eastAsia="ru-RU"/>
          </w:rPr>
          <w:t xml:space="preserve">от </w:t>
        </w:r>
        <w:r w:rsidR="008816BA">
          <w:rPr>
            <w:rFonts w:ascii="Times New Roman" w:eastAsia="Times New Roman" w:hAnsi="Times New Roman"/>
            <w:sz w:val="28"/>
            <w:szCs w:val="28"/>
            <w:lang w:eastAsia="ru-RU"/>
          </w:rPr>
          <w:t>0</w:t>
        </w:r>
        <w:r w:rsidRPr="009B1AE4">
          <w:rPr>
            <w:rFonts w:ascii="Times New Roman" w:eastAsia="Times New Roman" w:hAnsi="Times New Roman"/>
            <w:sz w:val="28"/>
            <w:szCs w:val="28"/>
            <w:lang w:eastAsia="ru-RU"/>
          </w:rPr>
          <w:t>6</w:t>
        </w:r>
        <w:r w:rsidR="008816BA">
          <w:rPr>
            <w:rFonts w:ascii="Times New Roman" w:eastAsia="Times New Roman" w:hAnsi="Times New Roman"/>
            <w:sz w:val="28"/>
            <w:szCs w:val="28"/>
            <w:lang w:eastAsia="ru-RU"/>
          </w:rPr>
          <w:t xml:space="preserve">.05.2011 </w:t>
        </w:r>
        <w:r w:rsidR="0098714B">
          <w:rPr>
            <w:rFonts w:ascii="Times New Roman" w:eastAsia="Times New Roman" w:hAnsi="Times New Roman"/>
            <w:sz w:val="28"/>
            <w:szCs w:val="28"/>
            <w:lang w:eastAsia="ru-RU"/>
          </w:rPr>
          <w:t>№</w:t>
        </w:r>
        <w:r w:rsidRPr="009B1AE4">
          <w:rPr>
            <w:rFonts w:ascii="Times New Roman" w:eastAsia="Times New Roman" w:hAnsi="Times New Roman"/>
            <w:sz w:val="28"/>
            <w:szCs w:val="28"/>
            <w:lang w:eastAsia="ru-RU"/>
          </w:rPr>
          <w:t xml:space="preserve"> 100-ФЗ "О добровольной пожарной охране"</w:t>
        </w:r>
      </w:hyperlink>
      <w:r w:rsidRPr="009B1AE4">
        <w:rPr>
          <w:rFonts w:ascii="Times New Roman" w:eastAsia="Times New Roman" w:hAnsi="Times New Roman"/>
          <w:sz w:val="28"/>
          <w:szCs w:val="28"/>
          <w:lang w:eastAsia="ru-RU"/>
        </w:rPr>
        <w:t>.</w:t>
      </w:r>
    </w:p>
    <w:p w:rsidR="00A767D2" w:rsidRPr="009B1AE4" w:rsidRDefault="00A767D2" w:rsidP="004F3011">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1.4. К членам семьи погибшего пожарного, имеющим право на получение мер правовой и социальной защиты в случае гибели (смерти) пожарного, относятся:</w:t>
      </w:r>
    </w:p>
    <w:p w:rsidR="008816BA" w:rsidRDefault="00A767D2" w:rsidP="004F3011">
      <w:pPr>
        <w:pStyle w:val="a5"/>
        <w:ind w:left="708"/>
        <w:jc w:val="both"/>
        <w:rPr>
          <w:rFonts w:ascii="Times New Roman" w:eastAsia="Times New Roman" w:hAnsi="Times New Roman"/>
          <w:color w:val="2D2D2D"/>
          <w:sz w:val="28"/>
          <w:szCs w:val="28"/>
          <w:lang w:eastAsia="ru-RU"/>
        </w:rPr>
      </w:pPr>
      <w:proofErr w:type="gramStart"/>
      <w:r w:rsidRPr="009B1AE4">
        <w:rPr>
          <w:rFonts w:ascii="Times New Roman" w:eastAsia="Times New Roman" w:hAnsi="Times New Roman"/>
          <w:color w:val="2D2D2D"/>
          <w:sz w:val="28"/>
          <w:szCs w:val="28"/>
          <w:lang w:eastAsia="ru-RU"/>
        </w:rPr>
        <w:t>1.4.1. супруга (супруг), состоящая (состоящий) на день смерти (гибели)</w:t>
      </w:r>
      <w:proofErr w:type="gramEnd"/>
    </w:p>
    <w:p w:rsidR="00A767D2" w:rsidRPr="009B1AE4" w:rsidRDefault="00A767D2" w:rsidP="008816BA">
      <w:pPr>
        <w:pStyle w:val="a5"/>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lastRenderedPageBreak/>
        <w:t xml:space="preserve"> пожарного в зарегистрированном браке с ним (с ней);</w:t>
      </w:r>
    </w:p>
    <w:p w:rsidR="00A767D2" w:rsidRPr="009B1AE4" w:rsidRDefault="00A767D2" w:rsidP="004F3011">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1.4.2. дети пожарного, не достигшие возраста 18 лет (в том числе усыновленные в соответствии с законодательством);</w:t>
      </w:r>
    </w:p>
    <w:p w:rsidR="00A767D2" w:rsidRPr="009B1AE4" w:rsidRDefault="00A767D2" w:rsidP="004F3011">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1.4.3. дети пожарного в возрасте до 23 лет (в том числе усыновленные в соответствии с законодательством), обучавшиеся на день гибели (смерти) пожарного в образовательных учреждениях независимо от их организационно-правовых форм и форм собственности по очной форме обучения;</w:t>
      </w:r>
    </w:p>
    <w:p w:rsidR="00A767D2" w:rsidRPr="009B1AE4" w:rsidRDefault="00A767D2" w:rsidP="004F3011">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1.4.4. родители </w:t>
      </w:r>
      <w:r w:rsidR="007D022D">
        <w:rPr>
          <w:rFonts w:ascii="Times New Roman" w:eastAsia="Times New Roman" w:hAnsi="Times New Roman"/>
          <w:color w:val="2D2D2D"/>
          <w:sz w:val="28"/>
          <w:szCs w:val="28"/>
          <w:lang w:eastAsia="ru-RU"/>
        </w:rPr>
        <w:t xml:space="preserve"> </w:t>
      </w:r>
      <w:r w:rsidRPr="009B1AE4">
        <w:rPr>
          <w:rFonts w:ascii="Times New Roman" w:eastAsia="Times New Roman" w:hAnsi="Times New Roman"/>
          <w:color w:val="2D2D2D"/>
          <w:sz w:val="28"/>
          <w:szCs w:val="28"/>
          <w:lang w:eastAsia="ru-RU"/>
        </w:rPr>
        <w:t>погибшего (умершего) пожарного, находившиеся на его иждивении.</w:t>
      </w:r>
    </w:p>
    <w:p w:rsidR="00A767D2" w:rsidRPr="009B1AE4" w:rsidRDefault="00235B68" w:rsidP="004F3011">
      <w:pPr>
        <w:pStyle w:val="a5"/>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767D2" w:rsidRPr="009B1AE4">
        <w:rPr>
          <w:rFonts w:ascii="Times New Roman" w:eastAsia="Times New Roman" w:hAnsi="Times New Roman"/>
          <w:sz w:val="28"/>
          <w:szCs w:val="28"/>
          <w:lang w:eastAsia="ru-RU"/>
        </w:rPr>
        <w:t xml:space="preserve"> Меры правовой и социальной защиты членов семьи погибшего пожарного</w:t>
      </w:r>
    </w:p>
    <w:p w:rsidR="00A767D2" w:rsidRPr="009B1AE4" w:rsidRDefault="00A767D2" w:rsidP="004F3011">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2.1. </w:t>
      </w:r>
      <w:proofErr w:type="gramStart"/>
      <w:r w:rsidRPr="009B1AE4">
        <w:rPr>
          <w:rFonts w:ascii="Times New Roman" w:eastAsia="Times New Roman" w:hAnsi="Times New Roman"/>
          <w:color w:val="2D2D2D"/>
          <w:sz w:val="28"/>
          <w:szCs w:val="28"/>
          <w:lang w:eastAsia="ru-RU"/>
        </w:rPr>
        <w:t xml:space="preserve">Мерой социальной защиты для членов семьи погибшего пожарного является единовременная выплата в случае гибели (смерти) пожарного и (или) его гибели (смерти) в результате получения увечья (травмы, ранения, контузии) либо заболевания, наступивших при исполнении обязанностей пожарного в период привлечения его </w:t>
      </w:r>
      <w:r w:rsidR="00110474" w:rsidRPr="009B1AE4">
        <w:rPr>
          <w:rFonts w:ascii="Times New Roman" w:eastAsia="Times New Roman" w:hAnsi="Times New Roman"/>
          <w:color w:val="2D2D2D"/>
          <w:sz w:val="28"/>
          <w:szCs w:val="28"/>
          <w:lang w:eastAsia="ru-RU"/>
        </w:rPr>
        <w:t xml:space="preserve">администрацией городского поселения </w:t>
      </w:r>
      <w:r w:rsidRPr="009B1AE4">
        <w:rPr>
          <w:rFonts w:ascii="Times New Roman" w:eastAsia="Times New Roman" w:hAnsi="Times New Roman"/>
          <w:color w:val="2D2D2D"/>
          <w:sz w:val="28"/>
          <w:szCs w:val="28"/>
          <w:lang w:eastAsia="ru-RU"/>
        </w:rPr>
        <w:t>к участию в тушении пожаров, проведению аварийно-спасательных работ, спасению людей и имущества при пожарах, оказанию первой помощи пострадавшим</w:t>
      </w:r>
      <w:proofErr w:type="gramEnd"/>
      <w:r w:rsidRPr="009B1AE4">
        <w:rPr>
          <w:rFonts w:ascii="Times New Roman" w:eastAsia="Times New Roman" w:hAnsi="Times New Roman"/>
          <w:color w:val="2D2D2D"/>
          <w:sz w:val="28"/>
          <w:szCs w:val="28"/>
          <w:lang w:eastAsia="ru-RU"/>
        </w:rPr>
        <w:t xml:space="preserve">, в размере </w:t>
      </w:r>
      <w:r w:rsidRPr="007D022D">
        <w:rPr>
          <w:rFonts w:ascii="Times New Roman" w:eastAsia="Times New Roman" w:hAnsi="Times New Roman"/>
          <w:color w:val="2D2D2D"/>
          <w:sz w:val="28"/>
          <w:szCs w:val="28"/>
          <w:lang w:eastAsia="ru-RU"/>
        </w:rPr>
        <w:t>150 тысяч рублей</w:t>
      </w:r>
      <w:r w:rsidRPr="009B1AE4">
        <w:rPr>
          <w:rFonts w:ascii="Times New Roman" w:eastAsia="Times New Roman" w:hAnsi="Times New Roman"/>
          <w:color w:val="2D2D2D"/>
          <w:sz w:val="28"/>
          <w:szCs w:val="28"/>
          <w:lang w:eastAsia="ru-RU"/>
        </w:rPr>
        <w:t xml:space="preserve"> (далее - единовременная выплата).</w:t>
      </w:r>
    </w:p>
    <w:p w:rsidR="00A767D2" w:rsidRPr="009B1AE4" w:rsidRDefault="00A767D2" w:rsidP="004F3011">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2.2. Мерой правовой защиты для членов семьи погибшего пожарного является правовое консультирование членов семьи погибшего пожарного, относящееся к вопросам социальной защиты в связи с гибелью (смертью) пожарного.</w:t>
      </w:r>
    </w:p>
    <w:p w:rsidR="00A767D2" w:rsidRPr="009B1AE4" w:rsidRDefault="00A767D2" w:rsidP="004F3011">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2.3. Если право на получение единовременной выплаты имеют одновременно несколько членов семьи погибшего пожарного, то единовременная выплата осуществляется каждому члену семьи погибшего пожарного в равных долях.</w:t>
      </w:r>
    </w:p>
    <w:p w:rsidR="00A767D2" w:rsidRPr="009B1AE4" w:rsidRDefault="00A767D2" w:rsidP="007D022D">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Единовременная выплата осуществляется независимо от выплаты сумм, причитающихся по договорам обязательного страхования.</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2.4. </w:t>
      </w:r>
      <w:proofErr w:type="gramStart"/>
      <w:r w:rsidRPr="009B1AE4">
        <w:rPr>
          <w:rFonts w:ascii="Times New Roman" w:eastAsia="Times New Roman" w:hAnsi="Times New Roman"/>
          <w:color w:val="2D2D2D"/>
          <w:sz w:val="28"/>
          <w:szCs w:val="28"/>
          <w:lang w:eastAsia="ru-RU"/>
        </w:rPr>
        <w:t xml:space="preserve">Право на единовременную выплату сохраняется за членами семьи погибшего пожарного, если обращение за ним последовало не позднее одного года со дня гибели (смерти) пожарного и (или) его гибели (смерти) в результате получения увечья (травмы, ранения, контузии) либо заболевания, наступивших при исполнении обязанностей пожарного в период привлечения его </w:t>
      </w:r>
      <w:r w:rsidR="0090641A" w:rsidRPr="009B1AE4">
        <w:rPr>
          <w:rFonts w:ascii="Times New Roman" w:eastAsia="Times New Roman" w:hAnsi="Times New Roman"/>
          <w:color w:val="2D2D2D"/>
          <w:sz w:val="28"/>
          <w:szCs w:val="28"/>
          <w:lang w:eastAsia="ru-RU"/>
        </w:rPr>
        <w:t xml:space="preserve">администрацией городского поселения </w:t>
      </w:r>
      <w:r w:rsidRPr="009B1AE4">
        <w:rPr>
          <w:rFonts w:ascii="Times New Roman" w:eastAsia="Times New Roman" w:hAnsi="Times New Roman"/>
          <w:color w:val="2D2D2D"/>
          <w:sz w:val="28"/>
          <w:szCs w:val="28"/>
          <w:lang w:eastAsia="ru-RU"/>
        </w:rPr>
        <w:t>к участию в тушении пожаров, проведению аварийно-спасательных работ, спасению людей</w:t>
      </w:r>
      <w:proofErr w:type="gramEnd"/>
      <w:r w:rsidRPr="009B1AE4">
        <w:rPr>
          <w:rFonts w:ascii="Times New Roman" w:eastAsia="Times New Roman" w:hAnsi="Times New Roman"/>
          <w:color w:val="2D2D2D"/>
          <w:sz w:val="28"/>
          <w:szCs w:val="28"/>
          <w:lang w:eastAsia="ru-RU"/>
        </w:rPr>
        <w:t xml:space="preserve"> и имущества при пожарах, оказанию первой помощи пострадавшим.</w:t>
      </w:r>
    </w:p>
    <w:p w:rsidR="00A767D2" w:rsidRPr="009B1AE4" w:rsidRDefault="00235B68" w:rsidP="005C488C">
      <w:pPr>
        <w:pStyle w:val="a5"/>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w:t>
      </w:r>
      <w:r w:rsidR="00A767D2" w:rsidRPr="009B1AE4">
        <w:rPr>
          <w:rFonts w:ascii="Times New Roman" w:eastAsia="Times New Roman" w:hAnsi="Times New Roman"/>
          <w:sz w:val="28"/>
          <w:szCs w:val="28"/>
          <w:lang w:eastAsia="ru-RU"/>
        </w:rPr>
        <w:t xml:space="preserve"> Основание и порядок предоставления меры социальной защиты членам семьи погибшего пожарного</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3.1. Основанием для назначения единовременной выплаты являются следующие факты:</w:t>
      </w:r>
    </w:p>
    <w:p w:rsidR="00A767D2" w:rsidRPr="009B1AE4" w:rsidRDefault="00F90A36"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 xml:space="preserve">гибель (смерть) пожарного, наступившая при исполнении им обязанностей пожарного в период привлечения его </w:t>
      </w:r>
      <w:r w:rsidR="0090641A" w:rsidRPr="009B1AE4">
        <w:rPr>
          <w:rFonts w:ascii="Times New Roman" w:eastAsia="Times New Roman" w:hAnsi="Times New Roman"/>
          <w:color w:val="2D2D2D"/>
          <w:sz w:val="28"/>
          <w:szCs w:val="28"/>
          <w:lang w:eastAsia="ru-RU"/>
        </w:rPr>
        <w:t xml:space="preserve">администрацией </w:t>
      </w:r>
      <w:r w:rsidR="0090641A" w:rsidRPr="009B1AE4">
        <w:rPr>
          <w:rFonts w:ascii="Times New Roman" w:eastAsia="Times New Roman" w:hAnsi="Times New Roman"/>
          <w:color w:val="2D2D2D"/>
          <w:sz w:val="28"/>
          <w:szCs w:val="28"/>
          <w:lang w:eastAsia="ru-RU"/>
        </w:rPr>
        <w:lastRenderedPageBreak/>
        <w:t xml:space="preserve">городского поселения </w:t>
      </w:r>
      <w:r w:rsidR="00A767D2" w:rsidRPr="009B1AE4">
        <w:rPr>
          <w:rFonts w:ascii="Times New Roman" w:eastAsia="Times New Roman" w:hAnsi="Times New Roman"/>
          <w:color w:val="2D2D2D"/>
          <w:sz w:val="28"/>
          <w:szCs w:val="28"/>
          <w:lang w:eastAsia="ru-RU"/>
        </w:rPr>
        <w:t>к участию в тушении пожаров, проведению аварийно-спасательных работ, спасению людей и имущества при пожарах, оказанию первой помощи пострадавшим;</w:t>
      </w:r>
    </w:p>
    <w:p w:rsidR="00A767D2" w:rsidRPr="009B1AE4" w:rsidRDefault="00F90A36"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 xml:space="preserve">гибель (смерть) пожарного, наступившая в результате получения пожарным увечья (травмы, ранения, контузии) либо заболевания при исполнении им обязанностей пожарного в период привлечения его </w:t>
      </w:r>
      <w:r w:rsidRPr="009B1AE4">
        <w:rPr>
          <w:rFonts w:ascii="Times New Roman" w:eastAsia="Times New Roman" w:hAnsi="Times New Roman"/>
          <w:color w:val="2D2D2D"/>
          <w:sz w:val="28"/>
          <w:szCs w:val="28"/>
          <w:lang w:eastAsia="ru-RU"/>
        </w:rPr>
        <w:t xml:space="preserve">администрацией городского поселения </w:t>
      </w:r>
      <w:r w:rsidR="00A767D2" w:rsidRPr="009B1AE4">
        <w:rPr>
          <w:rFonts w:ascii="Times New Roman" w:eastAsia="Times New Roman" w:hAnsi="Times New Roman"/>
          <w:color w:val="2D2D2D"/>
          <w:sz w:val="28"/>
          <w:szCs w:val="28"/>
          <w:lang w:eastAsia="ru-RU"/>
        </w:rPr>
        <w:t>к участию тушению пожаров, проведению аварийно-спасательных работ, спасению людей и имущества при пожарах, оказанию первой помощи пострадавшим;</w:t>
      </w:r>
    </w:p>
    <w:p w:rsidR="00A767D2" w:rsidRPr="009B1AE4" w:rsidRDefault="00F90A36"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факт обращения члена (членов) семьи погибшего пожарного о назначении единовременной выплаты.</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3.2. Назначение единовременной выплаты осуществляется на основании следующих документов:</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3.2.1. заявления о назначении единовременной выплаты от члена семьи погибшего пожарного (далее - заявление).</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Если право на получение единовременной выплаты имеют одновременно несколько членов семьи погибшего пожарного, то заявления представляются от каждого члена семьи погибшего пожарного </w:t>
      </w:r>
      <w:r w:rsidR="005C488C">
        <w:rPr>
          <w:rFonts w:ascii="Times New Roman" w:eastAsia="Times New Roman" w:hAnsi="Times New Roman"/>
          <w:color w:val="2D2D2D"/>
          <w:sz w:val="28"/>
          <w:szCs w:val="28"/>
          <w:lang w:eastAsia="ru-RU"/>
        </w:rPr>
        <w:t xml:space="preserve">                </w:t>
      </w:r>
      <w:r w:rsidRPr="009B1AE4">
        <w:rPr>
          <w:rFonts w:ascii="Times New Roman" w:eastAsia="Times New Roman" w:hAnsi="Times New Roman"/>
          <w:color w:val="2D2D2D"/>
          <w:sz w:val="28"/>
          <w:szCs w:val="28"/>
          <w:lang w:eastAsia="ru-RU"/>
        </w:rPr>
        <w:t>(далее - Заявитель).</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В случае если член семьи погибшего (умершего) пожарного в силу возраста либо физического (психического) здоровья не может самостоятельно оформить заявление, то заявление от его имени подает законный </w:t>
      </w:r>
      <w:proofErr w:type="gramStart"/>
      <w:r w:rsidRPr="009B1AE4">
        <w:rPr>
          <w:rFonts w:ascii="Times New Roman" w:eastAsia="Times New Roman" w:hAnsi="Times New Roman"/>
          <w:color w:val="2D2D2D"/>
          <w:sz w:val="28"/>
          <w:szCs w:val="28"/>
          <w:lang w:eastAsia="ru-RU"/>
        </w:rPr>
        <w:t>представитель</w:t>
      </w:r>
      <w:proofErr w:type="gramEnd"/>
      <w:r w:rsidRPr="009B1AE4">
        <w:rPr>
          <w:rFonts w:ascii="Times New Roman" w:eastAsia="Times New Roman" w:hAnsi="Times New Roman"/>
          <w:color w:val="2D2D2D"/>
          <w:sz w:val="28"/>
          <w:szCs w:val="28"/>
          <w:lang w:eastAsia="ru-RU"/>
        </w:rPr>
        <w:t xml:space="preserve"> либо лицо, представляющее его интересы на получение единовременной выплаты по нотариально удостоверенной доверенности.</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Заявления подаются в </w:t>
      </w:r>
      <w:r w:rsidR="00AA0A2D" w:rsidRPr="009B1AE4">
        <w:rPr>
          <w:rFonts w:ascii="Times New Roman" w:eastAsia="Times New Roman" w:hAnsi="Times New Roman"/>
          <w:color w:val="2D2D2D"/>
          <w:sz w:val="28"/>
          <w:szCs w:val="28"/>
          <w:lang w:eastAsia="ru-RU"/>
        </w:rPr>
        <w:t xml:space="preserve">администрацию городского поселения </w:t>
      </w:r>
      <w:r w:rsidRPr="009B1AE4">
        <w:rPr>
          <w:rFonts w:ascii="Times New Roman" w:eastAsia="Times New Roman" w:hAnsi="Times New Roman"/>
          <w:color w:val="2D2D2D"/>
          <w:sz w:val="28"/>
          <w:szCs w:val="28"/>
          <w:lang w:eastAsia="ru-RU"/>
        </w:rPr>
        <w:t>с указанием фамилии, имени, отчества Заявителя в соответствии с документами, удостоверяющими личность, с указанием сведений о месте жительства, а также сведений о родственных отношениях с погибшим пожарным. Поступившие заявления подлежат обязательной регистрации в системе электронного документооборота в день их поступления;</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3.2.2. копии паспорта каждого Заявителя, а в отношении лиц, не достигших 14-летного возраста, - копии свидетельства о рождении;</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3.2.3. копии свидетельства о смерти пожарного;</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3.2.4. копии справки федерального медицинского учреждения государственной медико-социальной экспертизы о причинно-следственной связи между увечьем (травмой, ранением, контузией) либо заболеванием пожарного и наступившей гибелью (смертью);</w:t>
      </w:r>
    </w:p>
    <w:p w:rsidR="00A767D2" w:rsidRPr="009B1AE4" w:rsidRDefault="005C488C" w:rsidP="005C488C">
      <w:pPr>
        <w:pStyle w:val="a5"/>
        <w:ind w:firstLine="708"/>
        <w:jc w:val="both"/>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t>3.2.5</w:t>
      </w:r>
      <w:r w:rsidR="00A767D2" w:rsidRPr="009B1AE4">
        <w:rPr>
          <w:rFonts w:ascii="Times New Roman" w:eastAsia="Times New Roman" w:hAnsi="Times New Roman"/>
          <w:color w:val="2D2D2D"/>
          <w:sz w:val="28"/>
          <w:szCs w:val="28"/>
          <w:lang w:eastAsia="ru-RU"/>
        </w:rPr>
        <w:t>. заверенной копии приказа о приеме на работу пожарного в подразделение добровольной пожарной охраны (для работников добровольной пожарной охраны);</w:t>
      </w:r>
    </w:p>
    <w:p w:rsidR="00A767D2" w:rsidRPr="009B1AE4" w:rsidRDefault="005C488C" w:rsidP="005C488C">
      <w:pPr>
        <w:pStyle w:val="a5"/>
        <w:ind w:firstLine="708"/>
        <w:jc w:val="both"/>
        <w:rPr>
          <w:rFonts w:ascii="Times New Roman" w:eastAsia="Times New Roman" w:hAnsi="Times New Roman"/>
          <w:color w:val="2D2D2D"/>
          <w:sz w:val="28"/>
          <w:szCs w:val="28"/>
          <w:lang w:eastAsia="ru-RU"/>
        </w:rPr>
      </w:pPr>
      <w:proofErr w:type="gramStart"/>
      <w:r>
        <w:rPr>
          <w:rFonts w:ascii="Times New Roman" w:eastAsia="Times New Roman" w:hAnsi="Times New Roman"/>
          <w:color w:val="2D2D2D"/>
          <w:sz w:val="28"/>
          <w:szCs w:val="28"/>
          <w:lang w:eastAsia="ru-RU"/>
        </w:rPr>
        <w:t>3.2.7</w:t>
      </w:r>
      <w:r w:rsidR="00A767D2" w:rsidRPr="009B1AE4">
        <w:rPr>
          <w:rFonts w:ascii="Times New Roman" w:eastAsia="Times New Roman" w:hAnsi="Times New Roman"/>
          <w:color w:val="2D2D2D"/>
          <w:sz w:val="28"/>
          <w:szCs w:val="28"/>
          <w:lang w:eastAsia="ru-RU"/>
        </w:rPr>
        <w:t xml:space="preserve">. копии справки, подтверждающей факт смерти (гибели) пожарного в период исполнения им своих обязанностей, наступившей при привлечении его </w:t>
      </w:r>
      <w:r w:rsidR="00D44918" w:rsidRPr="009B1AE4">
        <w:rPr>
          <w:rFonts w:ascii="Times New Roman" w:eastAsia="Times New Roman" w:hAnsi="Times New Roman"/>
          <w:color w:val="2D2D2D"/>
          <w:sz w:val="28"/>
          <w:szCs w:val="28"/>
          <w:lang w:eastAsia="ru-RU"/>
        </w:rPr>
        <w:t xml:space="preserve">администрацией городского поселения </w:t>
      </w:r>
      <w:r w:rsidR="00A767D2" w:rsidRPr="009B1AE4">
        <w:rPr>
          <w:rFonts w:ascii="Times New Roman" w:eastAsia="Times New Roman" w:hAnsi="Times New Roman"/>
          <w:color w:val="2D2D2D"/>
          <w:sz w:val="28"/>
          <w:szCs w:val="28"/>
          <w:lang w:eastAsia="ru-RU"/>
        </w:rPr>
        <w:t xml:space="preserve">к участию в тушении пожаров, проведению аварийно-спасательных работ, спасению </w:t>
      </w:r>
      <w:r w:rsidR="00A767D2" w:rsidRPr="009B1AE4">
        <w:rPr>
          <w:rFonts w:ascii="Times New Roman" w:eastAsia="Times New Roman" w:hAnsi="Times New Roman"/>
          <w:color w:val="2D2D2D"/>
          <w:sz w:val="28"/>
          <w:szCs w:val="28"/>
          <w:lang w:eastAsia="ru-RU"/>
        </w:rPr>
        <w:lastRenderedPageBreak/>
        <w:t>людей и имущества при пожарах, выданной общественным объединением добровольной пожарной охраны и согласованной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w:t>
      </w:r>
      <w:proofErr w:type="gramEnd"/>
      <w:r w:rsidR="00A767D2" w:rsidRPr="009B1AE4">
        <w:rPr>
          <w:rFonts w:ascii="Times New Roman" w:eastAsia="Times New Roman" w:hAnsi="Times New Roman"/>
          <w:color w:val="2D2D2D"/>
          <w:sz w:val="28"/>
          <w:szCs w:val="28"/>
          <w:lang w:eastAsia="ru-RU"/>
        </w:rPr>
        <w:t xml:space="preserve"> </w:t>
      </w:r>
      <w:r w:rsidR="00D44918" w:rsidRPr="009B1AE4">
        <w:rPr>
          <w:rFonts w:ascii="Times New Roman" w:eastAsia="Times New Roman" w:hAnsi="Times New Roman"/>
          <w:color w:val="2D2D2D"/>
          <w:sz w:val="28"/>
          <w:szCs w:val="28"/>
          <w:lang w:eastAsia="ru-RU"/>
        </w:rPr>
        <w:t>Еврейской автономной области</w:t>
      </w:r>
      <w:r w:rsidR="00A767D2" w:rsidRPr="009B1AE4">
        <w:rPr>
          <w:rFonts w:ascii="Times New Roman" w:eastAsia="Times New Roman" w:hAnsi="Times New Roman"/>
          <w:color w:val="2D2D2D"/>
          <w:sz w:val="28"/>
          <w:szCs w:val="28"/>
          <w:lang w:eastAsia="ru-RU"/>
        </w:rPr>
        <w:t>;</w:t>
      </w:r>
    </w:p>
    <w:p w:rsidR="00A767D2" w:rsidRPr="009B1AE4" w:rsidRDefault="005C488C" w:rsidP="005C488C">
      <w:pPr>
        <w:pStyle w:val="a5"/>
        <w:ind w:firstLine="708"/>
        <w:jc w:val="both"/>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t>3.2.8</w:t>
      </w:r>
      <w:r w:rsidR="00A767D2" w:rsidRPr="009B1AE4">
        <w:rPr>
          <w:rFonts w:ascii="Times New Roman" w:eastAsia="Times New Roman" w:hAnsi="Times New Roman"/>
          <w:color w:val="2D2D2D"/>
          <w:sz w:val="28"/>
          <w:szCs w:val="28"/>
          <w:lang w:eastAsia="ru-RU"/>
        </w:rPr>
        <w:t>. копии свидетельства о заключении брака (для членов семьи погибшего пожарного, указанных в пункте 1.4.1 настоящих Правил);</w:t>
      </w:r>
    </w:p>
    <w:p w:rsidR="00A767D2" w:rsidRPr="009B1AE4" w:rsidRDefault="005C488C" w:rsidP="005C488C">
      <w:pPr>
        <w:pStyle w:val="a5"/>
        <w:ind w:firstLine="708"/>
        <w:jc w:val="both"/>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t>3.2.9</w:t>
      </w:r>
      <w:r w:rsidR="00A767D2" w:rsidRPr="009B1AE4">
        <w:rPr>
          <w:rFonts w:ascii="Times New Roman" w:eastAsia="Times New Roman" w:hAnsi="Times New Roman"/>
          <w:color w:val="2D2D2D"/>
          <w:sz w:val="28"/>
          <w:szCs w:val="28"/>
          <w:lang w:eastAsia="ru-RU"/>
        </w:rPr>
        <w:t>. справки образовательного учреждения (для членов семьи погибшего пожарного, указанных в пункте 1.4.3 настоящих Правил, в возрасте от 18 до 23 лет);</w:t>
      </w:r>
    </w:p>
    <w:p w:rsidR="00A767D2" w:rsidRPr="009B1AE4" w:rsidRDefault="005C488C" w:rsidP="005C488C">
      <w:pPr>
        <w:pStyle w:val="a5"/>
        <w:ind w:firstLine="708"/>
        <w:jc w:val="both"/>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t>3.2.10</w:t>
      </w:r>
      <w:r w:rsidR="00A767D2" w:rsidRPr="009B1AE4">
        <w:rPr>
          <w:rFonts w:ascii="Times New Roman" w:eastAsia="Times New Roman" w:hAnsi="Times New Roman"/>
          <w:color w:val="2D2D2D"/>
          <w:sz w:val="28"/>
          <w:szCs w:val="28"/>
          <w:lang w:eastAsia="ru-RU"/>
        </w:rPr>
        <w:t>. копии свидетельства о рождении членов семьи погибшего пожарного (для членов семьи погибшего пожарного, указанных в пункте 1.4.3 настоящих Правил, в возрасте от 18 до 23 лет);</w:t>
      </w:r>
    </w:p>
    <w:p w:rsidR="00A767D2" w:rsidRPr="009B1AE4" w:rsidRDefault="005C488C" w:rsidP="005C488C">
      <w:pPr>
        <w:pStyle w:val="a5"/>
        <w:ind w:firstLine="708"/>
        <w:jc w:val="both"/>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t>3.2.11</w:t>
      </w:r>
      <w:r w:rsidR="00A767D2" w:rsidRPr="009B1AE4">
        <w:rPr>
          <w:rFonts w:ascii="Times New Roman" w:eastAsia="Times New Roman" w:hAnsi="Times New Roman"/>
          <w:color w:val="2D2D2D"/>
          <w:sz w:val="28"/>
          <w:szCs w:val="28"/>
          <w:lang w:eastAsia="ru-RU"/>
        </w:rPr>
        <w:t>. копии свидетельства о рождении погибшего пожарного (для членов семьи погибшего пожарного, указанных в пункте 1.4.4 настоящих Правил);</w:t>
      </w:r>
    </w:p>
    <w:p w:rsidR="00A767D2" w:rsidRPr="009B1AE4" w:rsidRDefault="005C488C" w:rsidP="005C488C">
      <w:pPr>
        <w:pStyle w:val="a5"/>
        <w:ind w:firstLine="708"/>
        <w:jc w:val="both"/>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t>3.2.12</w:t>
      </w:r>
      <w:r w:rsidR="00A767D2" w:rsidRPr="009B1AE4">
        <w:rPr>
          <w:rFonts w:ascii="Times New Roman" w:eastAsia="Times New Roman" w:hAnsi="Times New Roman"/>
          <w:color w:val="2D2D2D"/>
          <w:sz w:val="28"/>
          <w:szCs w:val="28"/>
          <w:lang w:eastAsia="ru-RU"/>
        </w:rPr>
        <w:t>. копии документов, подтверждающих нахождение членов семьи погибшего пожарного на иждивении пожарного на день гибели (смерти) пожарного (для членов семьи погибшего пожарного, указанных в пункте 1.4.4 настоящих Правил).</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3.3. С копиями документов, указанных в пунктах 3.2, 3.2.1-3.2.4, 3.2.8-3.2.12 настоящих Правил, одновременно предоставляются оригиналы.</w:t>
      </w:r>
    </w:p>
    <w:p w:rsidR="00A767D2" w:rsidRPr="009B1AE4" w:rsidRDefault="00A767D2"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Принимающий специалист </w:t>
      </w:r>
      <w:r w:rsidR="00D44918" w:rsidRPr="009B1AE4">
        <w:rPr>
          <w:rFonts w:ascii="Times New Roman" w:eastAsia="Times New Roman" w:hAnsi="Times New Roman"/>
          <w:color w:val="2D2D2D"/>
          <w:sz w:val="28"/>
          <w:szCs w:val="28"/>
          <w:lang w:eastAsia="ru-RU"/>
        </w:rPr>
        <w:t xml:space="preserve">администрации городского поселения </w:t>
      </w:r>
      <w:r w:rsidRPr="009B1AE4">
        <w:rPr>
          <w:rFonts w:ascii="Times New Roman" w:eastAsia="Times New Roman" w:hAnsi="Times New Roman"/>
          <w:color w:val="2D2D2D"/>
          <w:sz w:val="28"/>
          <w:szCs w:val="28"/>
          <w:lang w:eastAsia="ru-RU"/>
        </w:rPr>
        <w:t>в день предоставления копий документов, предусмотренных пунктами 3.2, 3.2.1-3.2.4, 3.2.8-3.2.12 настоящих Правил, сверяет их с оригиналами, заверяет, а оригиналы возвращает Заявител</w:t>
      </w:r>
      <w:proofErr w:type="gramStart"/>
      <w:r w:rsidRPr="009B1AE4">
        <w:rPr>
          <w:rFonts w:ascii="Times New Roman" w:eastAsia="Times New Roman" w:hAnsi="Times New Roman"/>
          <w:color w:val="2D2D2D"/>
          <w:sz w:val="28"/>
          <w:szCs w:val="28"/>
          <w:lang w:eastAsia="ru-RU"/>
        </w:rPr>
        <w:t>ю(</w:t>
      </w:r>
      <w:proofErr w:type="gramEnd"/>
      <w:r w:rsidRPr="009B1AE4">
        <w:rPr>
          <w:rFonts w:ascii="Times New Roman" w:eastAsia="Times New Roman" w:hAnsi="Times New Roman"/>
          <w:color w:val="2D2D2D"/>
          <w:sz w:val="28"/>
          <w:szCs w:val="28"/>
          <w:lang w:eastAsia="ru-RU"/>
        </w:rPr>
        <w:t>-ям).</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3.4. </w:t>
      </w:r>
      <w:proofErr w:type="gramStart"/>
      <w:r w:rsidRPr="009B1AE4">
        <w:rPr>
          <w:rFonts w:ascii="Times New Roman" w:eastAsia="Times New Roman" w:hAnsi="Times New Roman"/>
          <w:color w:val="2D2D2D"/>
          <w:sz w:val="28"/>
          <w:szCs w:val="28"/>
          <w:lang w:eastAsia="ru-RU"/>
        </w:rPr>
        <w:t xml:space="preserve">Для рассмотрения заявления и принятия решения по нему </w:t>
      </w:r>
      <w:r w:rsidR="00B70F9D" w:rsidRPr="009B1AE4">
        <w:rPr>
          <w:rFonts w:ascii="Times New Roman" w:eastAsia="Times New Roman" w:hAnsi="Times New Roman"/>
          <w:color w:val="2D2D2D"/>
          <w:sz w:val="28"/>
          <w:szCs w:val="28"/>
          <w:lang w:eastAsia="ru-RU"/>
        </w:rPr>
        <w:t xml:space="preserve">администрация городского поселения </w:t>
      </w:r>
      <w:r w:rsidRPr="009B1AE4">
        <w:rPr>
          <w:rFonts w:ascii="Times New Roman" w:eastAsia="Times New Roman" w:hAnsi="Times New Roman"/>
          <w:color w:val="2D2D2D"/>
          <w:sz w:val="28"/>
          <w:szCs w:val="28"/>
          <w:lang w:eastAsia="ru-RU"/>
        </w:rPr>
        <w:t>в течение 15 рабочих дней со дня поступления документов, предусмотренных пунктами 3.2, 3.2.1-3.2.12 настоящих Правил, образует комиссию по рассмотрению заявлений членов семей работников добровольной пожарной охраны или добровольного пожарного на получение меры социальной защиты в случае гибели (смерти) пожарного и (или) его гибели (смерти) в результате получения увечья</w:t>
      </w:r>
      <w:proofErr w:type="gramEnd"/>
      <w:r w:rsidRPr="009B1AE4">
        <w:rPr>
          <w:rFonts w:ascii="Times New Roman" w:eastAsia="Times New Roman" w:hAnsi="Times New Roman"/>
          <w:color w:val="2D2D2D"/>
          <w:sz w:val="28"/>
          <w:szCs w:val="28"/>
          <w:lang w:eastAsia="ru-RU"/>
        </w:rPr>
        <w:t xml:space="preserve"> (травмы, ранения, контузии) либо заболевания, наступивших при исполнении обязанностей пожарного в период привлечения его </w:t>
      </w:r>
      <w:r w:rsidR="00B70F9D" w:rsidRPr="009B1AE4">
        <w:rPr>
          <w:rFonts w:ascii="Times New Roman" w:eastAsia="Times New Roman" w:hAnsi="Times New Roman"/>
          <w:color w:val="2D2D2D"/>
          <w:sz w:val="28"/>
          <w:szCs w:val="28"/>
          <w:lang w:eastAsia="ru-RU"/>
        </w:rPr>
        <w:t xml:space="preserve">администрацией городского поселения </w:t>
      </w:r>
      <w:r w:rsidRPr="009B1AE4">
        <w:rPr>
          <w:rFonts w:ascii="Times New Roman" w:eastAsia="Times New Roman" w:hAnsi="Times New Roman"/>
          <w:color w:val="2D2D2D"/>
          <w:sz w:val="28"/>
          <w:szCs w:val="28"/>
          <w:lang w:eastAsia="ru-RU"/>
        </w:rPr>
        <w:t xml:space="preserve">к участию в тушении пожаров, проведению аварийно-спасательных работ, спасению людей и имущества при пожарах, оказанию первой помощи пострадавшим (далее - Комиссия). Состав и положение о Комиссии утверждаются </w:t>
      </w:r>
      <w:r w:rsidR="00B70F9D" w:rsidRPr="009B1AE4">
        <w:rPr>
          <w:rFonts w:ascii="Times New Roman" w:eastAsia="Times New Roman" w:hAnsi="Times New Roman"/>
          <w:color w:val="2D2D2D"/>
          <w:sz w:val="28"/>
          <w:szCs w:val="28"/>
          <w:lang w:eastAsia="ru-RU"/>
        </w:rPr>
        <w:t>постановлением администрации городского поселения</w:t>
      </w:r>
      <w:r w:rsidRPr="009B1AE4">
        <w:rPr>
          <w:rFonts w:ascii="Times New Roman" w:eastAsia="Times New Roman" w:hAnsi="Times New Roman"/>
          <w:color w:val="2D2D2D"/>
          <w:sz w:val="28"/>
          <w:szCs w:val="28"/>
          <w:lang w:eastAsia="ru-RU"/>
        </w:rPr>
        <w:t>.</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3.5. Комиссия в течение 10 рабочих дней со дня образования:</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3.5.1. проверяет представленные Заявителе</w:t>
      </w:r>
      <w:proofErr w:type="gramStart"/>
      <w:r w:rsidRPr="009B1AE4">
        <w:rPr>
          <w:rFonts w:ascii="Times New Roman" w:eastAsia="Times New Roman" w:hAnsi="Times New Roman"/>
          <w:color w:val="2D2D2D"/>
          <w:sz w:val="28"/>
          <w:szCs w:val="28"/>
          <w:lang w:eastAsia="ru-RU"/>
        </w:rPr>
        <w:t>м(</w:t>
      </w:r>
      <w:proofErr w:type="gramEnd"/>
      <w:r w:rsidRPr="009B1AE4">
        <w:rPr>
          <w:rFonts w:ascii="Times New Roman" w:eastAsia="Times New Roman" w:hAnsi="Times New Roman"/>
          <w:color w:val="2D2D2D"/>
          <w:sz w:val="28"/>
          <w:szCs w:val="28"/>
          <w:lang w:eastAsia="ru-RU"/>
        </w:rPr>
        <w:t>-и) документы с целью установления факта необходимости осуществления единовременной выплаты;</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lastRenderedPageBreak/>
        <w:t>3.5.2. определяет круг лиц из членов семьи погибшего пожарного, имеющих право на получение единовременной выплаты в равных долях от размера единовременной выплаты;</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3.5.3. оформляет заключение об осуществлении единовременной выплаты либо об отказе в осуществлении единовременной выплаты, подписанное всеми членами Комиссии (далее - заключение).</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3.6. На основании заключения </w:t>
      </w:r>
      <w:r w:rsidR="003066E6" w:rsidRPr="009B1AE4">
        <w:rPr>
          <w:rFonts w:ascii="Times New Roman" w:eastAsia="Times New Roman" w:hAnsi="Times New Roman"/>
          <w:color w:val="2D2D2D"/>
          <w:sz w:val="28"/>
          <w:szCs w:val="28"/>
          <w:lang w:eastAsia="ru-RU"/>
        </w:rPr>
        <w:t xml:space="preserve">специалист администрации городского поселения </w:t>
      </w:r>
      <w:r w:rsidRPr="009B1AE4">
        <w:rPr>
          <w:rFonts w:ascii="Times New Roman" w:eastAsia="Times New Roman" w:hAnsi="Times New Roman"/>
          <w:color w:val="2D2D2D"/>
          <w:sz w:val="28"/>
          <w:szCs w:val="28"/>
          <w:lang w:eastAsia="ru-RU"/>
        </w:rPr>
        <w:t xml:space="preserve">разрабатывает и представляет на рассмотрение </w:t>
      </w:r>
      <w:r w:rsidR="003066E6" w:rsidRPr="009B1AE4">
        <w:rPr>
          <w:rFonts w:ascii="Times New Roman" w:eastAsia="Times New Roman" w:hAnsi="Times New Roman"/>
          <w:color w:val="2D2D2D"/>
          <w:sz w:val="28"/>
          <w:szCs w:val="28"/>
          <w:lang w:eastAsia="ru-RU"/>
        </w:rPr>
        <w:t xml:space="preserve">главы администрации городского поселения </w:t>
      </w:r>
      <w:r w:rsidRPr="009B1AE4">
        <w:rPr>
          <w:rFonts w:ascii="Times New Roman" w:eastAsia="Times New Roman" w:hAnsi="Times New Roman"/>
          <w:color w:val="2D2D2D"/>
          <w:sz w:val="28"/>
          <w:szCs w:val="28"/>
          <w:lang w:eastAsia="ru-RU"/>
        </w:rPr>
        <w:t xml:space="preserve">проект распоряжения </w:t>
      </w:r>
      <w:r w:rsidR="003066E6" w:rsidRPr="009B1AE4">
        <w:rPr>
          <w:rFonts w:ascii="Times New Roman" w:eastAsia="Times New Roman" w:hAnsi="Times New Roman"/>
          <w:color w:val="2D2D2D"/>
          <w:sz w:val="28"/>
          <w:szCs w:val="28"/>
          <w:lang w:eastAsia="ru-RU"/>
        </w:rPr>
        <w:t xml:space="preserve">администрации городского поселения </w:t>
      </w:r>
      <w:r w:rsidRPr="009B1AE4">
        <w:rPr>
          <w:rFonts w:ascii="Times New Roman" w:eastAsia="Times New Roman" w:hAnsi="Times New Roman"/>
          <w:color w:val="2D2D2D"/>
          <w:sz w:val="28"/>
          <w:szCs w:val="28"/>
          <w:lang w:eastAsia="ru-RU"/>
        </w:rPr>
        <w:t>о выделении бюджетных ассигнований с указанием суммы выделяемых средств и их целевого назначения.</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3.7. </w:t>
      </w:r>
      <w:r w:rsidR="002E23AB" w:rsidRPr="009B1AE4">
        <w:rPr>
          <w:rFonts w:ascii="Times New Roman" w:eastAsia="Times New Roman" w:hAnsi="Times New Roman"/>
          <w:color w:val="2D2D2D"/>
          <w:sz w:val="28"/>
          <w:szCs w:val="28"/>
          <w:lang w:eastAsia="ru-RU"/>
        </w:rPr>
        <w:t xml:space="preserve">Администрация городского поселения </w:t>
      </w:r>
      <w:r w:rsidRPr="009B1AE4">
        <w:rPr>
          <w:rFonts w:ascii="Times New Roman" w:eastAsia="Times New Roman" w:hAnsi="Times New Roman"/>
          <w:color w:val="2D2D2D"/>
          <w:sz w:val="28"/>
          <w:szCs w:val="28"/>
          <w:lang w:eastAsia="ru-RU"/>
        </w:rPr>
        <w:t xml:space="preserve">в течение 5 рабочих дней со дня вступления в силу распоряжения </w:t>
      </w:r>
      <w:r w:rsidR="002E23AB" w:rsidRPr="009B1AE4">
        <w:rPr>
          <w:rFonts w:ascii="Times New Roman" w:eastAsia="Times New Roman" w:hAnsi="Times New Roman"/>
          <w:color w:val="2D2D2D"/>
          <w:sz w:val="28"/>
          <w:szCs w:val="28"/>
          <w:lang w:eastAsia="ru-RU"/>
        </w:rPr>
        <w:t>администрации городского поселения</w:t>
      </w:r>
      <w:r w:rsidRPr="009B1AE4">
        <w:rPr>
          <w:rFonts w:ascii="Times New Roman" w:eastAsia="Times New Roman" w:hAnsi="Times New Roman"/>
          <w:color w:val="2D2D2D"/>
          <w:sz w:val="28"/>
          <w:szCs w:val="28"/>
          <w:lang w:eastAsia="ru-RU"/>
        </w:rPr>
        <w:t>, указанного в пункте 3.6 настоящих Правил, направляет Заявителю уведомление о назначении единовременной выплаты.</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Уведомление об отказе в назначении единовременной выплаты </w:t>
      </w:r>
      <w:r w:rsidR="002E23AB" w:rsidRPr="009B1AE4">
        <w:rPr>
          <w:rFonts w:ascii="Times New Roman" w:eastAsia="Times New Roman" w:hAnsi="Times New Roman"/>
          <w:color w:val="2D2D2D"/>
          <w:sz w:val="28"/>
          <w:szCs w:val="28"/>
          <w:lang w:eastAsia="ru-RU"/>
        </w:rPr>
        <w:t xml:space="preserve">администрация </w:t>
      </w:r>
      <w:r w:rsidRPr="009B1AE4">
        <w:rPr>
          <w:rFonts w:ascii="Times New Roman" w:eastAsia="Times New Roman" w:hAnsi="Times New Roman"/>
          <w:color w:val="2D2D2D"/>
          <w:sz w:val="28"/>
          <w:szCs w:val="28"/>
          <w:lang w:eastAsia="ru-RU"/>
        </w:rPr>
        <w:t>направляет в течение 5 рабочих дней со дня оформления заключения об отказе в осуществлении единовременной выплаты.</w:t>
      </w:r>
    </w:p>
    <w:p w:rsidR="00A767D2" w:rsidRPr="009B1AE4" w:rsidRDefault="00A767D2"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Одновременно с уведомлением о назначении единовременной выплаты Заявителю предлагается представить в </w:t>
      </w:r>
      <w:r w:rsidR="00FA173A" w:rsidRPr="009B1AE4">
        <w:rPr>
          <w:rFonts w:ascii="Times New Roman" w:eastAsia="Times New Roman" w:hAnsi="Times New Roman"/>
          <w:color w:val="2D2D2D"/>
          <w:sz w:val="28"/>
          <w:szCs w:val="28"/>
          <w:lang w:eastAsia="ru-RU"/>
        </w:rPr>
        <w:t xml:space="preserve">администрацию </w:t>
      </w:r>
      <w:r w:rsidRPr="009B1AE4">
        <w:rPr>
          <w:rFonts w:ascii="Times New Roman" w:eastAsia="Times New Roman" w:hAnsi="Times New Roman"/>
          <w:color w:val="2D2D2D"/>
          <w:sz w:val="28"/>
          <w:szCs w:val="28"/>
          <w:lang w:eastAsia="ru-RU"/>
        </w:rPr>
        <w:t>реквизиты своего лицевого счета, открытого в коммерческой организации.</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3.8. Единовременная выплата производится </w:t>
      </w:r>
      <w:r w:rsidR="00FA173A" w:rsidRPr="009B1AE4">
        <w:rPr>
          <w:rFonts w:ascii="Times New Roman" w:eastAsia="Times New Roman" w:hAnsi="Times New Roman"/>
          <w:color w:val="2D2D2D"/>
          <w:sz w:val="28"/>
          <w:szCs w:val="28"/>
          <w:lang w:eastAsia="ru-RU"/>
        </w:rPr>
        <w:t xml:space="preserve">администрацией городского поселения </w:t>
      </w:r>
      <w:r w:rsidRPr="009B1AE4">
        <w:rPr>
          <w:rFonts w:ascii="Times New Roman" w:eastAsia="Times New Roman" w:hAnsi="Times New Roman"/>
          <w:color w:val="2D2D2D"/>
          <w:sz w:val="28"/>
          <w:szCs w:val="28"/>
          <w:lang w:eastAsia="ru-RU"/>
        </w:rPr>
        <w:t>в течение 10 рабочих дней со дня представления Заявителем реквизитов своего лицевого счета, открытого в коммерческой организации, путем перечисления на лицевой счет Заявителя.</w:t>
      </w:r>
    </w:p>
    <w:p w:rsidR="00A767D2" w:rsidRPr="009B1AE4" w:rsidRDefault="00A767D2" w:rsidP="005C488C">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3.9. Основаниями для отказа в предоставлении единовременной выплаты являются:</w:t>
      </w:r>
    </w:p>
    <w:p w:rsidR="00A767D2" w:rsidRPr="009B1AE4" w:rsidRDefault="004C1BA2"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Заявители, не относящиеся к членам семьи погибшего пожарного, указанным в пунктах 1.4, 1.4.1-1.4.4 настоящих Правил;</w:t>
      </w:r>
    </w:p>
    <w:p w:rsidR="00A767D2" w:rsidRPr="009B1AE4" w:rsidRDefault="004C1BA2"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сведения, указанные Заявителем в заявлении и документах, не соответствуют фактическим обстоятельствам;</w:t>
      </w:r>
    </w:p>
    <w:p w:rsidR="00A767D2" w:rsidRPr="009B1AE4" w:rsidRDefault="004C1BA2"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 xml:space="preserve">гибель (смерть) пожарного не связана с исполнением обязанностей пожарного в период привлечения его </w:t>
      </w:r>
      <w:r w:rsidRPr="009B1AE4">
        <w:rPr>
          <w:rFonts w:ascii="Times New Roman" w:eastAsia="Times New Roman" w:hAnsi="Times New Roman"/>
          <w:color w:val="2D2D2D"/>
          <w:sz w:val="28"/>
          <w:szCs w:val="28"/>
          <w:lang w:eastAsia="ru-RU"/>
        </w:rPr>
        <w:t xml:space="preserve">администрацией городского поселения </w:t>
      </w:r>
      <w:r w:rsidR="00A767D2" w:rsidRPr="009B1AE4">
        <w:rPr>
          <w:rFonts w:ascii="Times New Roman" w:eastAsia="Times New Roman" w:hAnsi="Times New Roman"/>
          <w:color w:val="2D2D2D"/>
          <w:sz w:val="28"/>
          <w:szCs w:val="28"/>
          <w:lang w:eastAsia="ru-RU"/>
        </w:rPr>
        <w:t>к участию в тушении пожаров, проведению аварийно-спасательных работ, спасению людей и имущества при пожарах, оказанию первой помощи пострадавшим;</w:t>
      </w:r>
    </w:p>
    <w:p w:rsidR="00A767D2" w:rsidRPr="009B1AE4" w:rsidRDefault="004C1BA2"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гибель (смерть) пожарного находится в прямой причинной связи с приведением себя в состояние алкогольного, наркотического или токсического опьянения;</w:t>
      </w:r>
    </w:p>
    <w:p w:rsidR="00A767D2" w:rsidRPr="009B1AE4" w:rsidRDefault="004C1BA2"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гибель (смерть) пожарного является результатом умышленного причинения вреда своему здоровью либо получена по вине пожарного.</w:t>
      </w:r>
    </w:p>
    <w:p w:rsidR="00A767D2" w:rsidRPr="009B1AE4" w:rsidRDefault="00235B68" w:rsidP="008D46E8">
      <w:pPr>
        <w:pStyle w:val="a5"/>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00A767D2" w:rsidRPr="009B1AE4">
        <w:rPr>
          <w:rFonts w:ascii="Times New Roman" w:eastAsia="Times New Roman" w:hAnsi="Times New Roman"/>
          <w:sz w:val="28"/>
          <w:szCs w:val="28"/>
          <w:lang w:eastAsia="ru-RU"/>
        </w:rPr>
        <w:t xml:space="preserve"> Основание и порядок предоставления меры правовой защиты членам семьи погибшего пожарного</w:t>
      </w:r>
    </w:p>
    <w:p w:rsidR="00A767D2" w:rsidRPr="009B1AE4" w:rsidRDefault="00A767D2"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lastRenderedPageBreak/>
        <w:t>4.1. Членам семьи погибшего пожарного предоставляется мера правовой защиты в виде правового консультирования, относящегося к вопросам социальной защиты в связи с гибелью (смертью) пожарного.</w:t>
      </w:r>
    </w:p>
    <w:p w:rsidR="00A767D2" w:rsidRPr="009B1AE4" w:rsidRDefault="00A767D2"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4.2. Основанием для предоставления меры правовой защиты является обращение члена семьи погибшего пожарного по вопросам, связанным с осуществлением единовременной выплаты (далее - обращение), в </w:t>
      </w:r>
      <w:r w:rsidR="003556E1" w:rsidRPr="009B1AE4">
        <w:rPr>
          <w:rFonts w:ascii="Times New Roman" w:eastAsia="Times New Roman" w:hAnsi="Times New Roman"/>
          <w:color w:val="2D2D2D"/>
          <w:sz w:val="28"/>
          <w:szCs w:val="28"/>
          <w:lang w:eastAsia="ru-RU"/>
        </w:rPr>
        <w:t>администрацию городского поселения</w:t>
      </w:r>
      <w:r w:rsidRPr="009B1AE4">
        <w:rPr>
          <w:rFonts w:ascii="Times New Roman" w:eastAsia="Times New Roman" w:hAnsi="Times New Roman"/>
          <w:color w:val="2D2D2D"/>
          <w:sz w:val="28"/>
          <w:szCs w:val="28"/>
          <w:lang w:eastAsia="ru-RU"/>
        </w:rPr>
        <w:t>:</w:t>
      </w:r>
    </w:p>
    <w:p w:rsidR="00A767D2" w:rsidRPr="009B1AE4" w:rsidRDefault="003556E1"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в письменном виде по почте;</w:t>
      </w:r>
    </w:p>
    <w:p w:rsidR="00A767D2" w:rsidRPr="009B1AE4" w:rsidRDefault="003556E1"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по каналу факсимильной связи;</w:t>
      </w:r>
    </w:p>
    <w:p w:rsidR="00A767D2" w:rsidRPr="009B1AE4" w:rsidRDefault="003556E1"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электронной почтой;</w:t>
      </w:r>
    </w:p>
    <w:p w:rsidR="00A767D2" w:rsidRPr="009B1AE4" w:rsidRDefault="003556E1" w:rsidP="008D46E8">
      <w:pPr>
        <w:pStyle w:val="a5"/>
        <w:ind w:firstLine="708"/>
        <w:jc w:val="both"/>
        <w:rPr>
          <w:rFonts w:ascii="Times New Roman" w:eastAsia="Times New Roman" w:hAnsi="Times New Roman"/>
          <w:color w:val="2D2D2D"/>
          <w:sz w:val="28"/>
          <w:szCs w:val="28"/>
          <w:lang w:eastAsia="ru-RU"/>
        </w:rPr>
      </w:pPr>
      <w:r w:rsidRPr="009B1AE4">
        <w:rPr>
          <w:rFonts w:ascii="Times New Roman" w:eastAsia="Times New Roman" w:hAnsi="Times New Roman"/>
          <w:color w:val="2D2D2D"/>
          <w:sz w:val="28"/>
          <w:szCs w:val="28"/>
          <w:lang w:eastAsia="ru-RU"/>
        </w:rPr>
        <w:t xml:space="preserve">- </w:t>
      </w:r>
      <w:r w:rsidR="00A767D2" w:rsidRPr="009B1AE4">
        <w:rPr>
          <w:rFonts w:ascii="Times New Roman" w:eastAsia="Times New Roman" w:hAnsi="Times New Roman"/>
          <w:color w:val="2D2D2D"/>
          <w:sz w:val="28"/>
          <w:szCs w:val="28"/>
          <w:lang w:eastAsia="ru-RU"/>
        </w:rPr>
        <w:t>в устной форме (при личном приеме).</w:t>
      </w:r>
    </w:p>
    <w:p w:rsidR="00A767D2" w:rsidRPr="009B1AE4" w:rsidRDefault="00A767D2" w:rsidP="008D46E8">
      <w:pPr>
        <w:pStyle w:val="a5"/>
        <w:ind w:firstLine="708"/>
        <w:jc w:val="both"/>
        <w:rPr>
          <w:rFonts w:ascii="Times New Roman" w:hAnsi="Times New Roman"/>
          <w:sz w:val="28"/>
          <w:szCs w:val="28"/>
          <w:lang w:eastAsia="ru-RU"/>
        </w:rPr>
      </w:pPr>
      <w:r w:rsidRPr="009B1AE4">
        <w:rPr>
          <w:rFonts w:ascii="Times New Roman" w:hAnsi="Times New Roman"/>
          <w:color w:val="2D2D2D"/>
          <w:sz w:val="28"/>
          <w:szCs w:val="28"/>
          <w:lang w:eastAsia="ru-RU"/>
        </w:rPr>
        <w:t xml:space="preserve">4.3. </w:t>
      </w:r>
      <w:proofErr w:type="gramStart"/>
      <w:r w:rsidRPr="009B1AE4">
        <w:rPr>
          <w:rFonts w:ascii="Times New Roman" w:hAnsi="Times New Roman"/>
          <w:color w:val="2D2D2D"/>
          <w:sz w:val="28"/>
          <w:szCs w:val="28"/>
          <w:lang w:eastAsia="ru-RU"/>
        </w:rPr>
        <w:t>Организация работы с обращениями членов семей погибших пожарных, порядок принятия, регистрации и рассмотрения обращений членов семей погибших пожарных, порядок личного приема членов семей погибших пожарных при предоставлении мер правовой защиты, порядок подготовки письменных или устных ответов на обращения членов семей погибших пожарных, порядок оформления дел по обращениям членов семей погибших пожарных, порядок и формы контроля за предоставлением мер правовой защиты</w:t>
      </w:r>
      <w:proofErr w:type="gramEnd"/>
      <w:r w:rsidRPr="009B1AE4">
        <w:rPr>
          <w:rFonts w:ascii="Times New Roman" w:hAnsi="Times New Roman"/>
          <w:color w:val="2D2D2D"/>
          <w:sz w:val="28"/>
          <w:szCs w:val="28"/>
          <w:lang w:eastAsia="ru-RU"/>
        </w:rPr>
        <w:t xml:space="preserve"> членам семей погибших пожарных осуществляются в соответствии с</w:t>
      </w:r>
      <w:r w:rsidRPr="009B1AE4">
        <w:rPr>
          <w:rFonts w:ascii="Times New Roman" w:hAnsi="Times New Roman"/>
          <w:sz w:val="28"/>
          <w:szCs w:val="28"/>
          <w:lang w:eastAsia="ru-RU"/>
        </w:rPr>
        <w:t> </w:t>
      </w:r>
      <w:hyperlink r:id="rId8" w:history="1">
        <w:r w:rsidRPr="009B1AE4">
          <w:rPr>
            <w:rFonts w:ascii="Times New Roman" w:hAnsi="Times New Roman"/>
            <w:sz w:val="28"/>
            <w:szCs w:val="28"/>
            <w:lang w:eastAsia="ru-RU"/>
          </w:rPr>
          <w:t xml:space="preserve">Федеральным законом от </w:t>
        </w:r>
        <w:r w:rsidR="00CC1B6E">
          <w:rPr>
            <w:rFonts w:ascii="Times New Roman" w:hAnsi="Times New Roman"/>
            <w:sz w:val="28"/>
            <w:szCs w:val="28"/>
            <w:lang w:eastAsia="ru-RU"/>
          </w:rPr>
          <w:t>0</w:t>
        </w:r>
        <w:r w:rsidRPr="009B1AE4">
          <w:rPr>
            <w:rFonts w:ascii="Times New Roman" w:hAnsi="Times New Roman"/>
            <w:sz w:val="28"/>
            <w:szCs w:val="28"/>
            <w:lang w:eastAsia="ru-RU"/>
          </w:rPr>
          <w:t>2</w:t>
        </w:r>
        <w:r w:rsidR="00CC1B6E">
          <w:rPr>
            <w:rFonts w:ascii="Times New Roman" w:hAnsi="Times New Roman"/>
            <w:sz w:val="28"/>
            <w:szCs w:val="28"/>
            <w:lang w:eastAsia="ru-RU"/>
          </w:rPr>
          <w:t>.05.2006 №</w:t>
        </w:r>
        <w:r w:rsidRPr="009B1AE4">
          <w:rPr>
            <w:rFonts w:ascii="Times New Roman" w:hAnsi="Times New Roman"/>
            <w:sz w:val="28"/>
            <w:szCs w:val="28"/>
            <w:lang w:eastAsia="ru-RU"/>
          </w:rPr>
          <w:t xml:space="preserve"> 59-ФЗ "О порядке рассмотрения обращений граждан Российской Федерации"</w:t>
        </w:r>
      </w:hyperlink>
      <w:r w:rsidRPr="009B1AE4">
        <w:rPr>
          <w:rFonts w:ascii="Times New Roman" w:hAnsi="Times New Roman"/>
          <w:sz w:val="28"/>
          <w:szCs w:val="28"/>
          <w:lang w:eastAsia="ru-RU"/>
        </w:rPr>
        <w:t>.</w:t>
      </w:r>
    </w:p>
    <w:p w:rsidR="00A767D2" w:rsidRPr="009B1AE4" w:rsidRDefault="00A767D2" w:rsidP="008D46E8">
      <w:pPr>
        <w:pStyle w:val="a5"/>
        <w:ind w:firstLine="708"/>
        <w:jc w:val="both"/>
        <w:rPr>
          <w:rFonts w:ascii="Times New Roman" w:hAnsi="Times New Roman"/>
          <w:color w:val="2D2D2D"/>
          <w:sz w:val="28"/>
          <w:szCs w:val="28"/>
          <w:lang w:eastAsia="ru-RU"/>
        </w:rPr>
      </w:pPr>
      <w:r w:rsidRPr="009B1AE4">
        <w:rPr>
          <w:rFonts w:ascii="Times New Roman" w:hAnsi="Times New Roman"/>
          <w:color w:val="2D2D2D"/>
          <w:sz w:val="28"/>
          <w:szCs w:val="28"/>
          <w:lang w:eastAsia="ru-RU"/>
        </w:rPr>
        <w:t>4.4. Результатами исполнения меры правовой защиты являются:</w:t>
      </w:r>
    </w:p>
    <w:p w:rsidR="00A767D2" w:rsidRPr="009B1AE4" w:rsidRDefault="00A767D2" w:rsidP="008D46E8">
      <w:pPr>
        <w:pStyle w:val="a5"/>
        <w:ind w:firstLine="708"/>
        <w:jc w:val="both"/>
        <w:rPr>
          <w:rFonts w:ascii="Times New Roman" w:hAnsi="Times New Roman"/>
          <w:color w:val="2D2D2D"/>
          <w:sz w:val="28"/>
          <w:szCs w:val="28"/>
          <w:lang w:eastAsia="ru-RU"/>
        </w:rPr>
      </w:pPr>
      <w:r w:rsidRPr="009B1AE4">
        <w:rPr>
          <w:rFonts w:ascii="Times New Roman" w:hAnsi="Times New Roman"/>
          <w:color w:val="2D2D2D"/>
          <w:sz w:val="28"/>
          <w:szCs w:val="28"/>
          <w:lang w:eastAsia="ru-RU"/>
        </w:rPr>
        <w:t>4.4.1. разрешение вопросов, поставленных в обращении;</w:t>
      </w:r>
    </w:p>
    <w:p w:rsidR="00A767D2" w:rsidRPr="009B1AE4" w:rsidRDefault="00A767D2" w:rsidP="008D46E8">
      <w:pPr>
        <w:pStyle w:val="a5"/>
        <w:ind w:firstLine="708"/>
        <w:jc w:val="both"/>
        <w:rPr>
          <w:rFonts w:ascii="Times New Roman" w:hAnsi="Times New Roman"/>
          <w:color w:val="2D2D2D"/>
          <w:sz w:val="28"/>
          <w:szCs w:val="28"/>
          <w:lang w:eastAsia="ru-RU"/>
        </w:rPr>
      </w:pPr>
      <w:r w:rsidRPr="009B1AE4">
        <w:rPr>
          <w:rFonts w:ascii="Times New Roman" w:hAnsi="Times New Roman"/>
          <w:color w:val="2D2D2D"/>
          <w:sz w:val="28"/>
          <w:szCs w:val="28"/>
          <w:lang w:eastAsia="ru-RU"/>
        </w:rPr>
        <w:t>4.4.2. разъяснение поставленных в обращении вопросов в соответствии с действующим законодательством;</w:t>
      </w:r>
    </w:p>
    <w:p w:rsidR="00A767D2" w:rsidRPr="009B1AE4" w:rsidRDefault="00A767D2" w:rsidP="008D46E8">
      <w:pPr>
        <w:pStyle w:val="a5"/>
        <w:ind w:firstLine="708"/>
        <w:jc w:val="both"/>
        <w:rPr>
          <w:rFonts w:ascii="Times New Roman" w:hAnsi="Times New Roman"/>
          <w:color w:val="2D2D2D"/>
          <w:sz w:val="28"/>
          <w:szCs w:val="28"/>
          <w:lang w:eastAsia="ru-RU"/>
        </w:rPr>
      </w:pPr>
      <w:r w:rsidRPr="009B1AE4">
        <w:rPr>
          <w:rFonts w:ascii="Times New Roman" w:hAnsi="Times New Roman"/>
          <w:color w:val="2D2D2D"/>
          <w:sz w:val="28"/>
          <w:szCs w:val="28"/>
          <w:lang w:eastAsia="ru-RU"/>
        </w:rPr>
        <w:t>4.4.3. направление обращения в государственные органы, органы местного самоуправления или должностному лицу, в компетенцию которых входит решение поставленных в обращении вопросов, с обязательным уведомлением об этом обратившегося лица в течение 3 рабочих дней со дня направления обращения (срок направления обращения не должен превышать 7 календарных дней со дня регистрации обращения);</w:t>
      </w:r>
    </w:p>
    <w:p w:rsidR="00A767D2" w:rsidRPr="009B1AE4" w:rsidRDefault="00A767D2" w:rsidP="008D46E8">
      <w:pPr>
        <w:pStyle w:val="a5"/>
        <w:ind w:firstLine="708"/>
        <w:jc w:val="both"/>
        <w:rPr>
          <w:rFonts w:ascii="Times New Roman" w:hAnsi="Times New Roman"/>
          <w:color w:val="2D2D2D"/>
          <w:sz w:val="28"/>
          <w:szCs w:val="28"/>
          <w:lang w:eastAsia="ru-RU"/>
        </w:rPr>
      </w:pPr>
      <w:r w:rsidRPr="009B1AE4">
        <w:rPr>
          <w:rFonts w:ascii="Times New Roman" w:hAnsi="Times New Roman"/>
          <w:color w:val="2D2D2D"/>
          <w:sz w:val="28"/>
          <w:szCs w:val="28"/>
          <w:lang w:eastAsia="ru-RU"/>
        </w:rPr>
        <w:t>4.4.4. отказ в удовлетворении вопросов, поставленных в обращении, в соответствии с действующим законодательством.</w:t>
      </w:r>
    </w:p>
    <w:p w:rsidR="00A767D2" w:rsidRPr="009B1AE4" w:rsidRDefault="00A767D2" w:rsidP="008D46E8">
      <w:pPr>
        <w:pStyle w:val="a5"/>
        <w:ind w:firstLine="708"/>
        <w:jc w:val="both"/>
        <w:rPr>
          <w:rFonts w:ascii="Times New Roman" w:hAnsi="Times New Roman"/>
          <w:color w:val="2D2D2D"/>
          <w:sz w:val="28"/>
          <w:szCs w:val="28"/>
          <w:lang w:eastAsia="ru-RU"/>
        </w:rPr>
      </w:pPr>
      <w:r w:rsidRPr="009B1AE4">
        <w:rPr>
          <w:rFonts w:ascii="Times New Roman" w:hAnsi="Times New Roman"/>
          <w:color w:val="2D2D2D"/>
          <w:sz w:val="28"/>
          <w:szCs w:val="28"/>
          <w:lang w:eastAsia="ru-RU"/>
        </w:rPr>
        <w:t xml:space="preserve">4.5. </w:t>
      </w:r>
      <w:proofErr w:type="gramStart"/>
      <w:r w:rsidRPr="009B1AE4">
        <w:rPr>
          <w:rFonts w:ascii="Times New Roman" w:hAnsi="Times New Roman"/>
          <w:color w:val="2D2D2D"/>
          <w:sz w:val="28"/>
          <w:szCs w:val="28"/>
          <w:lang w:eastAsia="ru-RU"/>
        </w:rPr>
        <w:t>Процедура предоставления меры правовой защиты завершается путем получения членом семьи погибшего пожарного квалифицированного ответа (правового консультирования) на обращение в письменной или устной (с согласия обратившегося члена семьи погибшего пожарного за мерой правовой защиты) форме.</w:t>
      </w:r>
      <w:proofErr w:type="gramEnd"/>
    </w:p>
    <w:p w:rsidR="00A767D2" w:rsidRPr="009B1AE4" w:rsidRDefault="00A767D2" w:rsidP="008D46E8">
      <w:pPr>
        <w:pStyle w:val="a5"/>
        <w:ind w:firstLine="708"/>
        <w:jc w:val="both"/>
        <w:rPr>
          <w:rFonts w:ascii="Times New Roman" w:hAnsi="Times New Roman"/>
          <w:color w:val="2D2D2D"/>
          <w:sz w:val="28"/>
          <w:szCs w:val="28"/>
          <w:lang w:eastAsia="ru-RU"/>
        </w:rPr>
      </w:pPr>
      <w:r w:rsidRPr="009B1AE4">
        <w:rPr>
          <w:rFonts w:ascii="Times New Roman" w:hAnsi="Times New Roman"/>
          <w:color w:val="2D2D2D"/>
          <w:sz w:val="28"/>
          <w:szCs w:val="28"/>
          <w:lang w:eastAsia="ru-RU"/>
        </w:rPr>
        <w:t>4.6. Срок процедуры предоставления меры правовой защиты:</w:t>
      </w:r>
    </w:p>
    <w:p w:rsidR="00A767D2" w:rsidRPr="009B1AE4" w:rsidRDefault="00A767D2" w:rsidP="008D46E8">
      <w:pPr>
        <w:pStyle w:val="a5"/>
        <w:ind w:firstLine="708"/>
        <w:jc w:val="both"/>
        <w:rPr>
          <w:rFonts w:ascii="Times New Roman" w:hAnsi="Times New Roman"/>
          <w:color w:val="2D2D2D"/>
          <w:sz w:val="28"/>
          <w:szCs w:val="28"/>
          <w:lang w:eastAsia="ru-RU"/>
        </w:rPr>
      </w:pPr>
      <w:r w:rsidRPr="009B1AE4">
        <w:rPr>
          <w:rFonts w:ascii="Times New Roman" w:hAnsi="Times New Roman"/>
          <w:color w:val="2D2D2D"/>
          <w:sz w:val="28"/>
          <w:szCs w:val="28"/>
          <w:lang w:eastAsia="ru-RU"/>
        </w:rPr>
        <w:t>4.6.1. по обращениям в письменной или устной форме (если отсутствует согласие обратившегося члена семьи погибшего пожарного за мерой правовой защиты на получение ответа в устной форме), - не более 30 календарных дней со дня регистрации обращения, за исключением обращений, перенаправленных в соответствии с пунктом 4.4.3 настоящих Правил;</w:t>
      </w:r>
    </w:p>
    <w:p w:rsidR="00A11456" w:rsidRPr="009B1AE4" w:rsidRDefault="00A767D2" w:rsidP="008D46E8">
      <w:pPr>
        <w:pStyle w:val="a5"/>
        <w:ind w:firstLine="708"/>
        <w:jc w:val="both"/>
      </w:pPr>
      <w:r w:rsidRPr="009B1AE4">
        <w:rPr>
          <w:rFonts w:ascii="Times New Roman" w:hAnsi="Times New Roman"/>
          <w:color w:val="2D2D2D"/>
          <w:sz w:val="28"/>
          <w:szCs w:val="28"/>
          <w:lang w:eastAsia="ru-RU"/>
        </w:rPr>
        <w:lastRenderedPageBreak/>
        <w:t xml:space="preserve">4.6.2. по обращениям членов семьи погибшего пожарного в устной форме (при личном приеме), в случае если факты и обстоятельства являются очевидными и не требуют дополнительной проверки, ответ на обращение с согласия члена семьи погибшего пожарного может быть дан устно в ходе личного приема. При необходимости запроса дополнительной информации, необходимой для разрешения поставленных в обращении вопросов, - дается письменный ответ по существу поставленных в обращении вопросов в срок не более 30 календарных дней со дня </w:t>
      </w:r>
      <w:r w:rsidRPr="005C488C">
        <w:rPr>
          <w:rFonts w:ascii="Times New Roman" w:hAnsi="Times New Roman"/>
          <w:color w:val="2D2D2D"/>
          <w:sz w:val="28"/>
          <w:szCs w:val="28"/>
          <w:lang w:eastAsia="ru-RU"/>
        </w:rPr>
        <w:t>обращения</w:t>
      </w:r>
      <w:r w:rsidRPr="009B1AE4">
        <w:rPr>
          <w:color w:val="2D2D2D"/>
          <w:lang w:eastAsia="ru-RU"/>
        </w:rPr>
        <w:t>.</w:t>
      </w:r>
    </w:p>
    <w:sectPr w:rsidR="00A11456" w:rsidRPr="009B1AE4" w:rsidSect="0098714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67D2"/>
    <w:rsid w:val="000D16EA"/>
    <w:rsid w:val="00110474"/>
    <w:rsid w:val="001B4E42"/>
    <w:rsid w:val="001D2FD3"/>
    <w:rsid w:val="00235B68"/>
    <w:rsid w:val="0028710D"/>
    <w:rsid w:val="002E23AB"/>
    <w:rsid w:val="002E7D2B"/>
    <w:rsid w:val="003066E6"/>
    <w:rsid w:val="00314F6A"/>
    <w:rsid w:val="003556E1"/>
    <w:rsid w:val="00443FF7"/>
    <w:rsid w:val="00495B89"/>
    <w:rsid w:val="004C1BA2"/>
    <w:rsid w:val="004F3011"/>
    <w:rsid w:val="005C488C"/>
    <w:rsid w:val="005C6782"/>
    <w:rsid w:val="007218AD"/>
    <w:rsid w:val="007A3C80"/>
    <w:rsid w:val="007B0105"/>
    <w:rsid w:val="007D022D"/>
    <w:rsid w:val="008816BA"/>
    <w:rsid w:val="008D46E8"/>
    <w:rsid w:val="0090641A"/>
    <w:rsid w:val="0096554D"/>
    <w:rsid w:val="0098714B"/>
    <w:rsid w:val="009A5838"/>
    <w:rsid w:val="009B1AE4"/>
    <w:rsid w:val="009C13AC"/>
    <w:rsid w:val="00A11456"/>
    <w:rsid w:val="00A767D2"/>
    <w:rsid w:val="00AA0A2D"/>
    <w:rsid w:val="00AA7E5A"/>
    <w:rsid w:val="00AE5950"/>
    <w:rsid w:val="00B60A30"/>
    <w:rsid w:val="00B70F9D"/>
    <w:rsid w:val="00BA14CD"/>
    <w:rsid w:val="00BA55E9"/>
    <w:rsid w:val="00C45886"/>
    <w:rsid w:val="00CA4825"/>
    <w:rsid w:val="00CC1B6E"/>
    <w:rsid w:val="00D44918"/>
    <w:rsid w:val="00EC2710"/>
    <w:rsid w:val="00EF7079"/>
    <w:rsid w:val="00F90A36"/>
    <w:rsid w:val="00FA173A"/>
    <w:rsid w:val="00FC4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56"/>
    <w:pPr>
      <w:spacing w:after="200" w:line="276" w:lineRule="auto"/>
    </w:pPr>
    <w:rPr>
      <w:sz w:val="22"/>
      <w:szCs w:val="22"/>
      <w:lang w:eastAsia="en-US"/>
    </w:rPr>
  </w:style>
  <w:style w:type="paragraph" w:styleId="1">
    <w:name w:val="heading 1"/>
    <w:basedOn w:val="a"/>
    <w:link w:val="10"/>
    <w:uiPriority w:val="9"/>
    <w:qFormat/>
    <w:rsid w:val="00A767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A767D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A767D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7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67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67D2"/>
    <w:rPr>
      <w:rFonts w:ascii="Times New Roman" w:eastAsia="Times New Roman" w:hAnsi="Times New Roman" w:cs="Times New Roman"/>
      <w:b/>
      <w:bCs/>
      <w:sz w:val="27"/>
      <w:szCs w:val="27"/>
      <w:lang w:eastAsia="ru-RU"/>
    </w:rPr>
  </w:style>
  <w:style w:type="paragraph" w:customStyle="1" w:styleId="headertext">
    <w:name w:val="headertext"/>
    <w:basedOn w:val="a"/>
    <w:rsid w:val="00A767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767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767D2"/>
  </w:style>
  <w:style w:type="character" w:styleId="a3">
    <w:name w:val="Hyperlink"/>
    <w:basedOn w:val="a0"/>
    <w:uiPriority w:val="99"/>
    <w:semiHidden/>
    <w:unhideWhenUsed/>
    <w:rsid w:val="00A767D2"/>
    <w:rPr>
      <w:color w:val="0000FF"/>
      <w:u w:val="single"/>
    </w:rPr>
  </w:style>
  <w:style w:type="paragraph" w:customStyle="1" w:styleId="Heading">
    <w:name w:val="Heading"/>
    <w:uiPriority w:val="99"/>
    <w:rsid w:val="00314F6A"/>
    <w:pPr>
      <w:widowControl w:val="0"/>
      <w:autoSpaceDE w:val="0"/>
      <w:autoSpaceDN w:val="0"/>
      <w:adjustRightInd w:val="0"/>
      <w:spacing w:before="240"/>
      <w:ind w:left="766" w:hanging="539"/>
      <w:jc w:val="both"/>
    </w:pPr>
    <w:rPr>
      <w:rFonts w:ascii="Arial" w:eastAsia="Times New Roman" w:hAnsi="Arial" w:cs="Arial"/>
      <w:b/>
      <w:bCs/>
      <w:sz w:val="22"/>
      <w:szCs w:val="22"/>
    </w:rPr>
  </w:style>
  <w:style w:type="paragraph" w:customStyle="1" w:styleId="a4">
    <w:name w:val="Прижатый влево"/>
    <w:basedOn w:val="a"/>
    <w:next w:val="a"/>
    <w:uiPriority w:val="99"/>
    <w:rsid w:val="00EC2710"/>
    <w:pPr>
      <w:autoSpaceDE w:val="0"/>
      <w:autoSpaceDN w:val="0"/>
      <w:adjustRightInd w:val="0"/>
      <w:spacing w:after="0" w:line="240" w:lineRule="auto"/>
    </w:pPr>
    <w:rPr>
      <w:rFonts w:ascii="Arial" w:hAnsi="Arial" w:cs="Arial"/>
      <w:sz w:val="24"/>
      <w:szCs w:val="24"/>
      <w:lang w:eastAsia="ru-RU"/>
    </w:rPr>
  </w:style>
  <w:style w:type="paragraph" w:styleId="a5">
    <w:name w:val="No Spacing"/>
    <w:uiPriority w:val="1"/>
    <w:qFormat/>
    <w:rsid w:val="009B1AE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6285434">
      <w:bodyDiv w:val="1"/>
      <w:marLeft w:val="0"/>
      <w:marRight w:val="0"/>
      <w:marTop w:val="0"/>
      <w:marBottom w:val="0"/>
      <w:divBdr>
        <w:top w:val="none" w:sz="0" w:space="0" w:color="auto"/>
        <w:left w:val="none" w:sz="0" w:space="0" w:color="auto"/>
        <w:bottom w:val="none" w:sz="0" w:space="0" w:color="auto"/>
        <w:right w:val="none" w:sz="0" w:space="0" w:color="auto"/>
      </w:divBdr>
      <w:divsChild>
        <w:div w:id="84097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3" Type="http://schemas.openxmlformats.org/officeDocument/2006/relationships/settings" Target="settings.xml"/><Relationship Id="rId7" Type="http://schemas.openxmlformats.org/officeDocument/2006/relationships/hyperlink" Target="http://docs.cntd.ru/document/9022769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103623" TargetMode="External"/><Relationship Id="rId5" Type="http://schemas.openxmlformats.org/officeDocument/2006/relationships/hyperlink" Target="http://docs.cntd.ru/document/902103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F701-40FF-418B-8F47-2A9D63D9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2720</Words>
  <Characters>15507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18191</CharactersWithSpaces>
  <SharedDoc>false</SharedDoc>
  <HLinks>
    <vt:vector size="24" baseType="variant">
      <vt:variant>
        <vt:i4>7274615</vt:i4>
      </vt:variant>
      <vt:variant>
        <vt:i4>9</vt:i4>
      </vt:variant>
      <vt:variant>
        <vt:i4>0</vt:i4>
      </vt:variant>
      <vt:variant>
        <vt:i4>5</vt:i4>
      </vt:variant>
      <vt:variant>
        <vt:lpwstr>http://docs.cntd.ru/document/901978846</vt:lpwstr>
      </vt:variant>
      <vt:variant>
        <vt:lpwstr/>
      </vt:variant>
      <vt:variant>
        <vt:i4>7078000</vt:i4>
      </vt:variant>
      <vt:variant>
        <vt:i4>6</vt:i4>
      </vt:variant>
      <vt:variant>
        <vt:i4>0</vt:i4>
      </vt:variant>
      <vt:variant>
        <vt:i4>5</vt:i4>
      </vt:variant>
      <vt:variant>
        <vt:lpwstr>http://docs.cntd.ru/document/902276967</vt:lpwstr>
      </vt:variant>
      <vt:variant>
        <vt:lpwstr/>
      </vt:variant>
      <vt:variant>
        <vt:i4>6291570</vt:i4>
      </vt:variant>
      <vt:variant>
        <vt:i4>3</vt:i4>
      </vt:variant>
      <vt:variant>
        <vt:i4>0</vt:i4>
      </vt:variant>
      <vt:variant>
        <vt:i4>5</vt:i4>
      </vt:variant>
      <vt:variant>
        <vt:lpwstr>http://docs.cntd.ru/document/902103623</vt:lpwstr>
      </vt:variant>
      <vt:variant>
        <vt:lpwstr/>
      </vt:variant>
      <vt:variant>
        <vt:i4>6291570</vt:i4>
      </vt:variant>
      <vt:variant>
        <vt:i4>0</vt:i4>
      </vt:variant>
      <vt:variant>
        <vt:i4>0</vt:i4>
      </vt:variant>
      <vt:variant>
        <vt:i4>5</vt:i4>
      </vt:variant>
      <vt:variant>
        <vt:lpwstr>http://docs.cntd.ru/document/902103623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dcterms:created xsi:type="dcterms:W3CDTF">2005-07-10T14:59:00Z</dcterms:created>
  <dcterms:modified xsi:type="dcterms:W3CDTF">2005-07-10T14:52:00Z</dcterms:modified>
</cp:coreProperties>
</file>